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881" w:rsidRDefault="003A5881" w:rsidP="003A5881">
      <w:pPr>
        <w:spacing w:line="240" w:lineRule="auto"/>
        <w:rPr>
          <w:rFonts w:ascii="Times New Roman" w:eastAsia="Times New Roman" w:hAnsi="Times New Roman" w:cs="Times New Roman"/>
          <w:sz w:val="24"/>
          <w:szCs w:val="24"/>
        </w:rPr>
      </w:pPr>
      <w:r w:rsidRPr="003A5881">
        <w:rPr>
          <w:rFonts w:ascii="Times New Roman" w:eastAsia="Times New Roman" w:hAnsi="Times New Roman" w:cs="Times New Roman"/>
          <w:b/>
          <w:bCs/>
          <w:color w:val="000000"/>
          <w:sz w:val="24"/>
          <w:szCs w:val="24"/>
        </w:rPr>
        <w:t>A scoping review of the literature featuring research ethics and research integrity cases</w:t>
      </w:r>
      <w:r w:rsidRPr="003A5881">
        <w:rPr>
          <w:rFonts w:ascii="Times New Roman" w:eastAsia="Times New Roman" w:hAnsi="Times New Roman" w:cs="Times New Roman"/>
          <w:sz w:val="24"/>
          <w:szCs w:val="24"/>
        </w:rPr>
        <w:br/>
      </w:r>
      <w:proofErr w:type="spellStart"/>
      <w:r>
        <w:rPr>
          <w:rFonts w:ascii="Times New Roman" w:eastAsia="Times New Roman" w:hAnsi="Times New Roman" w:cs="Times New Roman"/>
          <w:color w:val="000000"/>
          <w:sz w:val="24"/>
          <w:szCs w:val="24"/>
        </w:rPr>
        <w:t>A.C.V</w:t>
      </w:r>
      <w:proofErr w:type="spellEnd"/>
      <w:r>
        <w:rPr>
          <w:rFonts w:ascii="Times New Roman" w:eastAsia="Times New Roman" w:hAnsi="Times New Roman" w:cs="Times New Roman"/>
          <w:color w:val="000000"/>
          <w:sz w:val="24"/>
          <w:szCs w:val="24"/>
        </w:rPr>
        <w:t xml:space="preserve"> </w:t>
      </w:r>
      <w:proofErr w:type="spellStart"/>
      <w:r w:rsidRPr="003A5881">
        <w:rPr>
          <w:rFonts w:ascii="Times New Roman" w:eastAsia="Times New Roman" w:hAnsi="Times New Roman" w:cs="Times New Roman"/>
          <w:color w:val="000000"/>
          <w:sz w:val="24"/>
          <w:szCs w:val="24"/>
        </w:rPr>
        <w:t>Armond</w:t>
      </w:r>
      <w:proofErr w:type="spellEnd"/>
      <w:r>
        <w:rPr>
          <w:rFonts w:ascii="Times New Roman" w:eastAsia="Times New Roman" w:hAnsi="Times New Roman" w:cs="Times New Roman"/>
          <w:color w:val="000000"/>
          <w:sz w:val="24"/>
          <w:szCs w:val="24"/>
        </w:rPr>
        <w:t>, B.</w:t>
      </w:r>
      <w:r w:rsidRPr="003A5881">
        <w:rPr>
          <w:rFonts w:ascii="Times New Roman" w:eastAsia="Times New Roman" w:hAnsi="Times New Roman" w:cs="Times New Roman"/>
          <w:color w:val="000000"/>
          <w:sz w:val="24"/>
          <w:szCs w:val="24"/>
        </w:rPr>
        <w:t xml:space="preserve"> </w:t>
      </w:r>
      <w:proofErr w:type="spellStart"/>
      <w:r w:rsidRPr="003A5881">
        <w:rPr>
          <w:rFonts w:ascii="Times New Roman" w:eastAsia="Times New Roman" w:hAnsi="Times New Roman" w:cs="Times New Roman"/>
          <w:color w:val="000000"/>
          <w:sz w:val="24"/>
          <w:szCs w:val="24"/>
        </w:rPr>
        <w:t>Gordijn</w:t>
      </w:r>
      <w:proofErr w:type="spellEnd"/>
      <w:r>
        <w:rPr>
          <w:rFonts w:ascii="Times New Roman" w:eastAsia="Times New Roman" w:hAnsi="Times New Roman" w:cs="Times New Roman"/>
          <w:color w:val="000000"/>
          <w:sz w:val="24"/>
          <w:szCs w:val="24"/>
        </w:rPr>
        <w:t>, J.</w:t>
      </w:r>
      <w:r w:rsidRPr="003A5881">
        <w:rPr>
          <w:rFonts w:ascii="Times New Roman" w:eastAsia="Times New Roman" w:hAnsi="Times New Roman" w:cs="Times New Roman"/>
          <w:color w:val="000000"/>
          <w:sz w:val="24"/>
          <w:szCs w:val="24"/>
        </w:rPr>
        <w:t xml:space="preserve"> Lewis</w:t>
      </w:r>
      <w:r>
        <w:rPr>
          <w:rFonts w:ascii="Times New Roman" w:eastAsia="Times New Roman" w:hAnsi="Times New Roman" w:cs="Times New Roman"/>
          <w:color w:val="000000"/>
          <w:sz w:val="24"/>
          <w:szCs w:val="24"/>
        </w:rPr>
        <w:t>, M.</w:t>
      </w:r>
      <w:r w:rsidRPr="003A5881">
        <w:rPr>
          <w:rFonts w:ascii="Times New Roman" w:eastAsia="Times New Roman" w:hAnsi="Times New Roman" w:cs="Times New Roman"/>
          <w:color w:val="000000"/>
          <w:sz w:val="24"/>
          <w:szCs w:val="24"/>
        </w:rPr>
        <w:t xml:space="preserve"> </w:t>
      </w:r>
      <w:proofErr w:type="spellStart"/>
      <w:r w:rsidRPr="003A5881">
        <w:rPr>
          <w:rFonts w:ascii="Times New Roman" w:eastAsia="Times New Roman" w:hAnsi="Times New Roman" w:cs="Times New Roman"/>
          <w:color w:val="000000"/>
          <w:sz w:val="24"/>
          <w:szCs w:val="24"/>
        </w:rPr>
        <w:t>Hosseini</w:t>
      </w:r>
      <w:proofErr w:type="spellEnd"/>
      <w:r>
        <w:rPr>
          <w:rFonts w:ascii="Times New Roman" w:eastAsia="Times New Roman" w:hAnsi="Times New Roman" w:cs="Times New Roman"/>
          <w:color w:val="000000"/>
          <w:sz w:val="24"/>
          <w:szCs w:val="24"/>
        </w:rPr>
        <w:t>, J.</w:t>
      </w:r>
      <w:r w:rsidRPr="003A58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shd w:val="clear" w:color="auto" w:fill="FFFFFF"/>
        </w:rPr>
        <w:t>K.</w:t>
      </w:r>
      <w:r w:rsidRPr="003A5881">
        <w:rPr>
          <w:rFonts w:ascii="Times New Roman" w:eastAsia="Times New Roman" w:hAnsi="Times New Roman" w:cs="Times New Roman"/>
          <w:color w:val="000000"/>
          <w:sz w:val="24"/>
          <w:szCs w:val="24"/>
          <w:shd w:val="clear" w:color="auto" w:fill="FFFFFF"/>
        </w:rPr>
        <w:t> </w:t>
      </w:r>
      <w:proofErr w:type="spellStart"/>
      <w:r w:rsidRPr="003A5881">
        <w:rPr>
          <w:rFonts w:ascii="Times New Roman" w:eastAsia="Times New Roman" w:hAnsi="Times New Roman" w:cs="Times New Roman"/>
          <w:color w:val="000000"/>
          <w:sz w:val="24"/>
          <w:szCs w:val="24"/>
        </w:rPr>
        <w:t>Bodnár</w:t>
      </w:r>
      <w:proofErr w:type="spellEnd"/>
      <w:r>
        <w:rPr>
          <w:rFonts w:ascii="Times New Roman" w:eastAsia="Times New Roman" w:hAnsi="Times New Roman" w:cs="Times New Roman"/>
          <w:color w:val="000000"/>
          <w:sz w:val="24"/>
          <w:szCs w:val="24"/>
        </w:rPr>
        <w:t>, S.</w:t>
      </w:r>
      <w:r w:rsidRPr="003A5881">
        <w:rPr>
          <w:rFonts w:ascii="Times New Roman" w:eastAsia="Times New Roman" w:hAnsi="Times New Roman" w:cs="Times New Roman"/>
          <w:color w:val="000000"/>
          <w:sz w:val="24"/>
          <w:szCs w:val="24"/>
        </w:rPr>
        <w:t xml:space="preserve"> Holm</w:t>
      </w:r>
      <w:r>
        <w:rPr>
          <w:rFonts w:ascii="Times New Roman" w:eastAsia="Times New Roman" w:hAnsi="Times New Roman" w:cs="Times New Roman"/>
          <w:color w:val="000000"/>
          <w:sz w:val="24"/>
          <w:szCs w:val="24"/>
        </w:rPr>
        <w:t>, P.</w:t>
      </w:r>
      <w:r w:rsidRPr="003A5881">
        <w:rPr>
          <w:rFonts w:ascii="Times New Roman" w:eastAsia="Times New Roman" w:hAnsi="Times New Roman" w:cs="Times New Roman"/>
          <w:color w:val="000000"/>
          <w:sz w:val="24"/>
          <w:szCs w:val="24"/>
        </w:rPr>
        <w:t xml:space="preserve"> </w:t>
      </w:r>
      <w:proofErr w:type="spellStart"/>
      <w:r w:rsidRPr="003A5881">
        <w:rPr>
          <w:rFonts w:ascii="Times New Roman" w:eastAsia="Times New Roman" w:hAnsi="Times New Roman" w:cs="Times New Roman"/>
          <w:color w:val="000000"/>
          <w:sz w:val="24"/>
          <w:szCs w:val="24"/>
        </w:rPr>
        <w:t>Kakuk</w:t>
      </w:r>
      <w:proofErr w:type="spellEnd"/>
    </w:p>
    <w:p w:rsidR="003A5881" w:rsidRPr="003A5881" w:rsidRDefault="003A5881" w:rsidP="003A5881">
      <w:pPr>
        <w:spacing w:line="240" w:lineRule="auto"/>
        <w:rPr>
          <w:rFonts w:ascii="Times New Roman" w:eastAsia="Times New Roman" w:hAnsi="Times New Roman" w:cs="Times New Roman"/>
          <w:sz w:val="24"/>
          <w:szCs w:val="24"/>
        </w:rPr>
      </w:pPr>
    </w:p>
    <w:p w:rsidR="003A5881" w:rsidRDefault="003A5881" w:rsidP="003A588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file</w:t>
      </w:r>
      <w:r w:rsidR="008F2E7A">
        <w:rPr>
          <w:rFonts w:ascii="Times New Roman" w:eastAsia="Times New Roman" w:hAnsi="Times New Roman" w:cs="Times New Roman"/>
          <w:b/>
          <w:sz w:val="24"/>
          <w:szCs w:val="24"/>
        </w:rPr>
        <w:t xml:space="preserve"> 1</w:t>
      </w:r>
    </w:p>
    <w:p w:rsidR="003A5881" w:rsidRPr="003A5881" w:rsidRDefault="003A5881" w:rsidP="003A5881">
      <w:pPr>
        <w:spacing w:line="360" w:lineRule="auto"/>
        <w:jc w:val="both"/>
        <w:rPr>
          <w:rFonts w:ascii="Times New Roman" w:eastAsia="Times New Roman" w:hAnsi="Times New Roman" w:cs="Times New Roman"/>
          <w:b/>
          <w:sz w:val="24"/>
          <w:szCs w:val="24"/>
        </w:rPr>
      </w:pPr>
      <w:r w:rsidRPr="003A5881">
        <w:rPr>
          <w:rFonts w:ascii="Times New Roman" w:eastAsia="Times New Roman" w:hAnsi="Times New Roman" w:cs="Times New Roman"/>
          <w:b/>
          <w:sz w:val="24"/>
          <w:szCs w:val="24"/>
        </w:rPr>
        <w:t>Pilot search and search strategy</w:t>
      </w:r>
    </w:p>
    <w:p w:rsidR="001E516E" w:rsidRDefault="008F2E7A" w:rsidP="008F2E7A">
      <w:pPr>
        <w:spacing w:line="360" w:lineRule="auto"/>
        <w:jc w:val="both"/>
      </w:pPr>
      <w:r w:rsidRPr="008F2E7A">
        <w:rPr>
          <w:rFonts w:ascii="Times New Roman" w:eastAsia="Times New Roman" w:hAnsi="Times New Roman" w:cs="Times New Roman"/>
          <w:sz w:val="24"/>
          <w:szCs w:val="24"/>
        </w:rPr>
        <w:t xml:space="preserve">We conducted different pilot searches to reach the most feasible and precise search strategy using keywords and Boolean operators. At the piloting phase, we tested the search-term combinations suggested in the original protocol (available at https://ec.europa.eu/research/participants/documents/downloadPublic?documentIds=080166e5bde92120&amp;appId=PPGMS) (“research ethics” and “case”) and (“research integrity” and “case”) using </w:t>
      </w:r>
      <w:proofErr w:type="spellStart"/>
      <w:r w:rsidRPr="008F2E7A">
        <w:rPr>
          <w:rFonts w:ascii="Times New Roman" w:eastAsia="Times New Roman" w:hAnsi="Times New Roman" w:cs="Times New Roman"/>
          <w:sz w:val="24"/>
          <w:szCs w:val="24"/>
        </w:rPr>
        <w:t>PubMed</w:t>
      </w:r>
      <w:proofErr w:type="spellEnd"/>
      <w:r w:rsidRPr="008F2E7A">
        <w:rPr>
          <w:rFonts w:ascii="Times New Roman" w:eastAsia="Times New Roman" w:hAnsi="Times New Roman" w:cs="Times New Roman"/>
          <w:sz w:val="24"/>
          <w:szCs w:val="24"/>
        </w:rPr>
        <w:t xml:space="preserve"> and Science Direct. Two researchers independently checked the results and screened the content (titles, journal names, genres, abstracts) of the first hundred results. However, this search strategy resulted in a huge number of results that could not be adequately accounted for within the limits of the project due to a lack of time and resources. The term “case” or “case study” is broad, and its inclusion (using the Boolean operator “AND”) both excluded important results and included many results unrelated to the topic of </w:t>
      </w:r>
      <w:proofErr w:type="spellStart"/>
      <w:r w:rsidRPr="008F2E7A">
        <w:rPr>
          <w:rFonts w:ascii="Times New Roman" w:eastAsia="Times New Roman" w:hAnsi="Times New Roman" w:cs="Times New Roman"/>
          <w:sz w:val="24"/>
          <w:szCs w:val="24"/>
        </w:rPr>
        <w:t>RE+RI</w:t>
      </w:r>
      <w:proofErr w:type="spellEnd"/>
      <w:r w:rsidRPr="008F2E7A">
        <w:rPr>
          <w:rFonts w:ascii="Times New Roman" w:eastAsia="Times New Roman" w:hAnsi="Times New Roman" w:cs="Times New Roman"/>
          <w:sz w:val="24"/>
          <w:szCs w:val="24"/>
        </w:rPr>
        <w:t xml:space="preserve">. For example, using (“research ethics” AND “case”) as a keyword set in SCOPUS, </w:t>
      </w:r>
      <w:proofErr w:type="spellStart"/>
      <w:r w:rsidRPr="008F2E7A">
        <w:rPr>
          <w:rFonts w:ascii="Times New Roman" w:eastAsia="Times New Roman" w:hAnsi="Times New Roman" w:cs="Times New Roman"/>
          <w:sz w:val="24"/>
          <w:szCs w:val="24"/>
        </w:rPr>
        <w:t>PubMed</w:t>
      </w:r>
      <w:proofErr w:type="spellEnd"/>
      <w:r w:rsidRPr="008F2E7A">
        <w:rPr>
          <w:rFonts w:ascii="Times New Roman" w:eastAsia="Times New Roman" w:hAnsi="Times New Roman" w:cs="Times New Roman"/>
          <w:sz w:val="24"/>
          <w:szCs w:val="24"/>
        </w:rPr>
        <w:t xml:space="preserve">, Science Direct, Web of Science, </w:t>
      </w:r>
      <w:proofErr w:type="spellStart"/>
      <w:r w:rsidRPr="008F2E7A">
        <w:rPr>
          <w:rFonts w:ascii="Times New Roman" w:eastAsia="Times New Roman" w:hAnsi="Times New Roman" w:cs="Times New Roman"/>
          <w:sz w:val="24"/>
          <w:szCs w:val="24"/>
        </w:rPr>
        <w:t>JSTOR</w:t>
      </w:r>
      <w:proofErr w:type="spellEnd"/>
      <w:r w:rsidRPr="008F2E7A">
        <w:rPr>
          <w:rFonts w:ascii="Times New Roman" w:eastAsia="Times New Roman" w:hAnsi="Times New Roman" w:cs="Times New Roman"/>
          <w:sz w:val="24"/>
          <w:szCs w:val="24"/>
        </w:rPr>
        <w:t xml:space="preserve">, and Ovid, 57,954 results were retrieved. As a team, we discussed the feasibility and precision of the keywords suggested in the protocol. Subsequently, we tested different keywords in order to generate manageable results. We decided to continue to refine keywords by testing candidate keywords and their variations in SCOPUS, </w:t>
      </w:r>
      <w:proofErr w:type="spellStart"/>
      <w:r w:rsidRPr="008F2E7A">
        <w:rPr>
          <w:rFonts w:ascii="Times New Roman" w:eastAsia="Times New Roman" w:hAnsi="Times New Roman" w:cs="Times New Roman"/>
          <w:sz w:val="24"/>
          <w:szCs w:val="24"/>
        </w:rPr>
        <w:t>PubMed</w:t>
      </w:r>
      <w:proofErr w:type="spellEnd"/>
      <w:r w:rsidRPr="008F2E7A">
        <w:rPr>
          <w:rFonts w:ascii="Times New Roman" w:eastAsia="Times New Roman" w:hAnsi="Times New Roman" w:cs="Times New Roman"/>
          <w:sz w:val="24"/>
          <w:szCs w:val="24"/>
        </w:rPr>
        <w:t xml:space="preserve">, Science Direct, Web of Science, </w:t>
      </w:r>
      <w:proofErr w:type="spellStart"/>
      <w:r w:rsidRPr="008F2E7A">
        <w:rPr>
          <w:rFonts w:ascii="Times New Roman" w:eastAsia="Times New Roman" w:hAnsi="Times New Roman" w:cs="Times New Roman"/>
          <w:sz w:val="24"/>
          <w:szCs w:val="24"/>
        </w:rPr>
        <w:t>JSTOR</w:t>
      </w:r>
      <w:proofErr w:type="spellEnd"/>
      <w:r w:rsidRPr="008F2E7A">
        <w:rPr>
          <w:rFonts w:ascii="Times New Roman" w:eastAsia="Times New Roman" w:hAnsi="Times New Roman" w:cs="Times New Roman"/>
          <w:sz w:val="24"/>
          <w:szCs w:val="24"/>
        </w:rPr>
        <w:t>, and Ovid. We also tested two hundred results for sensitivity. If the initial two hundred results included a high number of irrelevant articles, then we had suitable justification to modify the search terms. To identify research ethics (RE) cases in the academic literature, we developed the search term ((“research ethics”) AND (“violation” OR “unethical” OR “misconduct”)), and ((“research integrity”) AND (“violation” OR “unethical” OR “misconduct”)). It generated a manageable number of precise and relevant results.</w:t>
      </w:r>
    </w:p>
    <w:sectPr w:rsidR="001E516E" w:rsidSect="001E516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A5881"/>
    <w:rsid w:val="001E516E"/>
    <w:rsid w:val="002F46FF"/>
    <w:rsid w:val="003A5881"/>
    <w:rsid w:val="005572ED"/>
    <w:rsid w:val="008F2E7A"/>
    <w:rsid w:val="00DC7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6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A58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463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329</Words>
  <Characters>1880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CATHARINA</dc:creator>
  <cp:lastModifiedBy>ANNA CATHARINA</cp:lastModifiedBy>
  <cp:revision>2</cp:revision>
  <dcterms:created xsi:type="dcterms:W3CDTF">2021-03-19T16:43:00Z</dcterms:created>
  <dcterms:modified xsi:type="dcterms:W3CDTF">2021-03-22T16:19:00Z</dcterms:modified>
</cp:coreProperties>
</file>