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05E5" w14:textId="62302119" w:rsidR="0059700C" w:rsidRPr="007B6208" w:rsidRDefault="0059700C" w:rsidP="00CB5214">
      <w:pPr>
        <w:jc w:val="center"/>
        <w:rPr>
          <w:rFonts w:ascii="Arial" w:eastAsia="Arial" w:hAnsi="Arial" w:cs="Arial"/>
          <w:b/>
          <w:bCs/>
          <w:sz w:val="28"/>
          <w:szCs w:val="28"/>
          <w:u w:val="single"/>
        </w:rPr>
      </w:pPr>
      <w:r w:rsidRPr="007B6208">
        <w:rPr>
          <w:rFonts w:ascii="Arial" w:eastAsia="Arial" w:hAnsi="Arial" w:cs="Arial"/>
          <w:b/>
          <w:bCs/>
          <w:sz w:val="28"/>
          <w:szCs w:val="28"/>
          <w:u w:val="single"/>
        </w:rPr>
        <w:t>Werte</w:t>
      </w:r>
      <w:r w:rsidR="00481757">
        <w:rPr>
          <w:rFonts w:ascii="Arial" w:eastAsia="Arial" w:hAnsi="Arial" w:cs="Arial"/>
          <w:b/>
          <w:bCs/>
          <w:sz w:val="28"/>
          <w:szCs w:val="28"/>
          <w:u w:val="single"/>
        </w:rPr>
        <w:t>/Tugenden</w:t>
      </w:r>
      <w:r w:rsidRPr="007B6208">
        <w:rPr>
          <w:rFonts w:ascii="Arial" w:eastAsia="Arial" w:hAnsi="Arial" w:cs="Arial"/>
          <w:b/>
          <w:bCs/>
          <w:sz w:val="28"/>
          <w:szCs w:val="28"/>
          <w:u w:val="single"/>
        </w:rPr>
        <w:t xml:space="preserve"> und Normen</w:t>
      </w:r>
    </w:p>
    <w:p w14:paraId="426E4164" w14:textId="0A88F902" w:rsidR="00692993" w:rsidRPr="00CB5214" w:rsidRDefault="00692993" w:rsidP="00CB5214">
      <w:pPr>
        <w:jc w:val="center"/>
        <w:rPr>
          <w:rFonts w:ascii="Arial" w:eastAsia="Arial" w:hAnsi="Arial" w:cs="Arial"/>
          <w:u w:val="single"/>
        </w:rPr>
      </w:pPr>
      <w:r w:rsidRPr="00CB5214">
        <w:rPr>
          <w:rFonts w:ascii="Arial" w:eastAsia="Arial" w:hAnsi="Arial" w:cs="Arial"/>
          <w:u w:val="single"/>
        </w:rPr>
        <w:t>(engl.: Virtues and Norms)</w:t>
      </w:r>
    </w:p>
    <w:p w14:paraId="030C5668" w14:textId="77777777" w:rsidR="00676D03" w:rsidRPr="001F4EC0" w:rsidRDefault="00676D03">
      <w:pPr>
        <w:rPr>
          <w:rFonts w:ascii="Arial" w:hAnsi="Arial" w:cs="Arial"/>
        </w:rPr>
      </w:pPr>
    </w:p>
    <w:p w14:paraId="113C6AFE" w14:textId="349C0B1D" w:rsidR="00676D03" w:rsidRPr="00DA6E10" w:rsidRDefault="000739E3">
      <w:pPr>
        <w:rPr>
          <w:rFonts w:ascii="Arial" w:hAnsi="Arial" w:cs="Arial"/>
          <w:b/>
          <w:bCs/>
          <w:u w:val="single"/>
        </w:rPr>
      </w:pPr>
      <w:r w:rsidRPr="00DA6E10">
        <w:rPr>
          <w:rFonts w:ascii="Arial" w:hAnsi="Arial" w:cs="Arial"/>
          <w:b/>
          <w:bCs/>
          <w:u w:val="single"/>
        </w:rPr>
        <w:t xml:space="preserve">Allgemeines </w:t>
      </w:r>
    </w:p>
    <w:p w14:paraId="40546053" w14:textId="77777777" w:rsidR="000739E3" w:rsidRPr="00DA6E10" w:rsidRDefault="000739E3">
      <w:pPr>
        <w:rPr>
          <w:rFonts w:ascii="Arial" w:hAnsi="Arial" w:cs="Arial"/>
        </w:rPr>
      </w:pPr>
    </w:p>
    <w:p w14:paraId="17CB5E8B" w14:textId="1AA4F667" w:rsidR="00DA6E10" w:rsidRPr="00220763" w:rsidRDefault="00EE2A79">
      <w:pPr>
        <w:rPr>
          <w:rFonts w:ascii="Arial" w:hAnsi="Arial" w:cs="Arial"/>
        </w:rPr>
      </w:pPr>
      <w:r w:rsidRPr="00DA6E10">
        <w:rPr>
          <w:rFonts w:ascii="Arial" w:hAnsi="Arial" w:cs="Arial"/>
          <w:b/>
          <w:bCs/>
        </w:rPr>
        <w:t>Ziel</w:t>
      </w:r>
      <w:r w:rsidRPr="00DA6E10">
        <w:rPr>
          <w:rFonts w:ascii="Arial" w:hAnsi="Arial" w:cs="Arial"/>
        </w:rPr>
        <w:t>:</w:t>
      </w:r>
      <w:r w:rsidR="00134310" w:rsidRPr="00DA6E10">
        <w:rPr>
          <w:rFonts w:ascii="Arial" w:hAnsi="Arial" w:cs="Arial"/>
        </w:rPr>
        <w:t xml:space="preserve"> </w:t>
      </w:r>
      <w:r w:rsidR="00DA6E10" w:rsidRPr="00DA6E10">
        <w:rPr>
          <w:rFonts w:ascii="Arial" w:hAnsi="Arial" w:cs="Arial"/>
        </w:rPr>
        <w:t>Diese Übung s</w:t>
      </w:r>
      <w:r w:rsidR="00DA6E10">
        <w:rPr>
          <w:rFonts w:ascii="Arial" w:hAnsi="Arial" w:cs="Arial"/>
        </w:rPr>
        <w:t xml:space="preserve">oll den Teilnehmenden </w:t>
      </w:r>
      <w:r w:rsidR="0063645B">
        <w:rPr>
          <w:rFonts w:ascii="Arial" w:hAnsi="Arial" w:cs="Arial"/>
        </w:rPr>
        <w:t>dabei helfe</w:t>
      </w:r>
      <w:r w:rsidR="00543ADA">
        <w:rPr>
          <w:rFonts w:ascii="Arial" w:hAnsi="Arial" w:cs="Arial"/>
        </w:rPr>
        <w:t xml:space="preserve">n, </w:t>
      </w:r>
      <w:r w:rsidR="00A57989">
        <w:rPr>
          <w:rFonts w:ascii="Arial" w:hAnsi="Arial" w:cs="Arial"/>
        </w:rPr>
        <w:t>Ansätze für den</w:t>
      </w:r>
      <w:r w:rsidR="00536291">
        <w:rPr>
          <w:rFonts w:ascii="Arial" w:hAnsi="Arial" w:cs="Arial"/>
        </w:rPr>
        <w:t xml:space="preserve"> Umgang mit moralischen Dilemma</w:t>
      </w:r>
      <w:r w:rsidR="00800A07">
        <w:rPr>
          <w:rFonts w:ascii="Arial" w:hAnsi="Arial" w:cs="Arial"/>
        </w:rPr>
        <w:t>ta</w:t>
      </w:r>
      <w:r w:rsidR="00536291">
        <w:rPr>
          <w:rFonts w:ascii="Arial" w:hAnsi="Arial" w:cs="Arial"/>
        </w:rPr>
        <w:t xml:space="preserve"> in alltäglichen Situationen zu </w:t>
      </w:r>
      <w:r w:rsidR="00A7778F">
        <w:rPr>
          <w:rFonts w:ascii="Arial" w:hAnsi="Arial" w:cs="Arial"/>
        </w:rPr>
        <w:t>entwickeln</w:t>
      </w:r>
      <w:r w:rsidR="00536291">
        <w:rPr>
          <w:rFonts w:ascii="Arial" w:hAnsi="Arial" w:cs="Arial"/>
        </w:rPr>
        <w:t xml:space="preserve">. </w:t>
      </w:r>
      <w:r w:rsidR="00E1622B" w:rsidRPr="00E1622B">
        <w:rPr>
          <w:rFonts w:ascii="Arial" w:hAnsi="Arial" w:cs="Arial"/>
        </w:rPr>
        <w:t>In der Übung werden d</w:t>
      </w:r>
      <w:r w:rsidR="00536291" w:rsidRPr="00E1622B">
        <w:rPr>
          <w:rFonts w:ascii="Arial" w:hAnsi="Arial" w:cs="Arial"/>
        </w:rPr>
        <w:t>afür Wer</w:t>
      </w:r>
      <w:r w:rsidR="00E1622B" w:rsidRPr="00E1622B">
        <w:rPr>
          <w:rFonts w:ascii="Arial" w:hAnsi="Arial" w:cs="Arial"/>
        </w:rPr>
        <w:t>te</w:t>
      </w:r>
      <w:r w:rsidR="001F4EC0">
        <w:rPr>
          <w:rFonts w:ascii="Arial" w:hAnsi="Arial" w:cs="Arial"/>
        </w:rPr>
        <w:t xml:space="preserve"> und Tugenden</w:t>
      </w:r>
      <w:r w:rsidR="00E1622B" w:rsidRPr="00E1622B">
        <w:rPr>
          <w:rFonts w:ascii="Arial" w:hAnsi="Arial" w:cs="Arial"/>
        </w:rPr>
        <w:t xml:space="preserve"> mit Handlungsnormen in Verbindung gebrac</w:t>
      </w:r>
      <w:r w:rsidR="00E1622B">
        <w:rPr>
          <w:rFonts w:ascii="Arial" w:hAnsi="Arial" w:cs="Arial"/>
        </w:rPr>
        <w:t xml:space="preserve">ht. </w:t>
      </w:r>
      <w:r w:rsidR="00220763" w:rsidRPr="00220763">
        <w:rPr>
          <w:rFonts w:ascii="Arial" w:hAnsi="Arial" w:cs="Arial"/>
        </w:rPr>
        <w:t>Die Teilnehmenden reflektieren</w:t>
      </w:r>
      <w:r w:rsidR="00BE354E">
        <w:rPr>
          <w:rFonts w:ascii="Arial" w:hAnsi="Arial" w:cs="Arial"/>
        </w:rPr>
        <w:t xml:space="preserve"> im Dialog</w:t>
      </w:r>
      <w:r w:rsidR="00220763" w:rsidRPr="00220763">
        <w:rPr>
          <w:rFonts w:ascii="Arial" w:hAnsi="Arial" w:cs="Arial"/>
        </w:rPr>
        <w:t xml:space="preserve"> über</w:t>
      </w:r>
      <w:r w:rsidR="00D221C2">
        <w:rPr>
          <w:rFonts w:ascii="Arial" w:hAnsi="Arial" w:cs="Arial"/>
        </w:rPr>
        <w:t xml:space="preserve"> ein</w:t>
      </w:r>
      <w:r w:rsidR="00220763" w:rsidRPr="00220763">
        <w:rPr>
          <w:rFonts w:ascii="Arial" w:hAnsi="Arial" w:cs="Arial"/>
        </w:rPr>
        <w:t xml:space="preserve"> reale</w:t>
      </w:r>
      <w:r w:rsidR="00D221C2">
        <w:rPr>
          <w:rFonts w:ascii="Arial" w:hAnsi="Arial" w:cs="Arial"/>
        </w:rPr>
        <w:t>s</w:t>
      </w:r>
      <w:r w:rsidR="00220763" w:rsidRPr="00220763">
        <w:rPr>
          <w:rFonts w:ascii="Arial" w:hAnsi="Arial" w:cs="Arial"/>
        </w:rPr>
        <w:t xml:space="preserve"> Dilemma aus dem</w:t>
      </w:r>
      <w:r w:rsidR="00B923B8">
        <w:rPr>
          <w:rFonts w:ascii="Arial" w:hAnsi="Arial" w:cs="Arial"/>
        </w:rPr>
        <w:t xml:space="preserve"> Wissenschaftsalltag </w:t>
      </w:r>
      <w:r w:rsidR="00BE354E">
        <w:rPr>
          <w:rFonts w:ascii="Arial" w:hAnsi="Arial" w:cs="Arial"/>
        </w:rPr>
        <w:t>aus verschiedenen Perspektiven</w:t>
      </w:r>
      <w:r w:rsidR="00220763">
        <w:rPr>
          <w:rFonts w:ascii="Arial" w:hAnsi="Arial" w:cs="Arial"/>
        </w:rPr>
        <w:t>.</w:t>
      </w:r>
    </w:p>
    <w:p w14:paraId="3EEF2602" w14:textId="1CC28788" w:rsidR="00134310" w:rsidRPr="00F76A25" w:rsidRDefault="00EE2A79" w:rsidP="00F76A25">
      <w:pPr>
        <w:rPr>
          <w:rFonts w:ascii="Arial" w:hAnsi="Arial" w:cs="Arial"/>
        </w:rPr>
      </w:pPr>
      <w:r w:rsidRPr="00BE47CB">
        <w:rPr>
          <w:rFonts w:ascii="Arial" w:hAnsi="Arial" w:cs="Arial"/>
          <w:b/>
          <w:bCs/>
        </w:rPr>
        <w:t>Voraussetzungen</w:t>
      </w:r>
      <w:r w:rsidRPr="00F76A25">
        <w:rPr>
          <w:rFonts w:ascii="Arial" w:hAnsi="Arial" w:cs="Arial"/>
        </w:rPr>
        <w:t>:</w:t>
      </w:r>
      <w:r w:rsidR="00134310" w:rsidRPr="00F76A25">
        <w:rPr>
          <w:rFonts w:ascii="Arial" w:hAnsi="Arial" w:cs="Arial"/>
        </w:rPr>
        <w:t xml:space="preserve"> </w:t>
      </w:r>
      <w:r w:rsidR="00F76A25">
        <w:rPr>
          <w:rFonts w:ascii="Arial" w:hAnsi="Arial" w:cs="Arial"/>
        </w:rPr>
        <w:t>Wer die Übung durchführen möchte, sollte sich vorher die Anleitung durchlesen und sich mit folgenden Themen vertraut machen</w:t>
      </w:r>
      <w:r w:rsidR="00134310" w:rsidRPr="00F76A25">
        <w:rPr>
          <w:rFonts w:ascii="Arial" w:hAnsi="Arial" w:cs="Arial"/>
        </w:rPr>
        <w:t>:</w:t>
      </w:r>
    </w:p>
    <w:p w14:paraId="32C26E7B" w14:textId="096A34F3" w:rsidR="00134310" w:rsidRPr="00AB6FF0" w:rsidRDefault="00134310" w:rsidP="00134310">
      <w:pPr>
        <w:rPr>
          <w:rFonts w:ascii="Arial" w:hAnsi="Arial" w:cs="Arial"/>
        </w:rPr>
      </w:pPr>
      <w:r w:rsidRPr="00AB6FF0">
        <w:rPr>
          <w:rFonts w:ascii="Arial" w:hAnsi="Arial" w:cs="Arial"/>
        </w:rPr>
        <w:t xml:space="preserve">a) </w:t>
      </w:r>
      <w:r w:rsidR="00AB6FF0" w:rsidRPr="68E1ABBE">
        <w:rPr>
          <w:rFonts w:ascii="Arial" w:eastAsia="Arial" w:hAnsi="Arial" w:cs="Arial"/>
        </w:rPr>
        <w:t>de</w:t>
      </w:r>
      <w:r w:rsidR="00245786">
        <w:rPr>
          <w:rFonts w:ascii="Arial" w:eastAsia="Arial" w:hAnsi="Arial" w:cs="Arial"/>
        </w:rPr>
        <w:t>n</w:t>
      </w:r>
      <w:r w:rsidR="00AB6FF0" w:rsidRPr="68E1ABBE">
        <w:rPr>
          <w:rFonts w:ascii="Arial" w:eastAsia="Arial" w:hAnsi="Arial" w:cs="Arial"/>
        </w:rPr>
        <w:t xml:space="preserve"> Konzept</w:t>
      </w:r>
      <w:r w:rsidR="00245786">
        <w:rPr>
          <w:rFonts w:ascii="Arial" w:eastAsia="Arial" w:hAnsi="Arial" w:cs="Arial"/>
        </w:rPr>
        <w:t>en</w:t>
      </w:r>
      <w:r w:rsidR="00AB6FF0" w:rsidRPr="68E1ABBE">
        <w:rPr>
          <w:rFonts w:ascii="Arial" w:eastAsia="Arial" w:hAnsi="Arial" w:cs="Arial"/>
        </w:rPr>
        <w:t xml:space="preserve"> der Werte</w:t>
      </w:r>
      <w:r w:rsidR="00245786">
        <w:rPr>
          <w:rFonts w:ascii="Arial" w:eastAsia="Arial" w:hAnsi="Arial" w:cs="Arial"/>
        </w:rPr>
        <w:t xml:space="preserve"> und Tugenden</w:t>
      </w:r>
      <w:r w:rsidR="00AB6FF0" w:rsidRPr="68E1ABBE">
        <w:rPr>
          <w:rFonts w:ascii="Arial" w:eastAsia="Arial" w:hAnsi="Arial" w:cs="Arial"/>
        </w:rPr>
        <w:t xml:space="preserve"> und deren Bedeutung für Research Integrity;</w:t>
      </w:r>
    </w:p>
    <w:p w14:paraId="12292B10" w14:textId="55CF5672" w:rsidR="00134310" w:rsidRPr="00AB6FF0" w:rsidRDefault="00134310" w:rsidP="00134310">
      <w:pPr>
        <w:rPr>
          <w:rFonts w:ascii="Arial" w:hAnsi="Arial" w:cs="Arial"/>
        </w:rPr>
      </w:pPr>
      <w:r w:rsidRPr="00AB6FF0">
        <w:rPr>
          <w:rFonts w:ascii="Arial" w:hAnsi="Arial" w:cs="Arial"/>
        </w:rPr>
        <w:t xml:space="preserve">b) </w:t>
      </w:r>
      <w:r w:rsidR="00AB6FF0" w:rsidRPr="00AB6FF0">
        <w:rPr>
          <w:rFonts w:ascii="Arial" w:hAnsi="Arial" w:cs="Arial"/>
        </w:rPr>
        <w:t xml:space="preserve">dem Konzept </w:t>
      </w:r>
      <w:r w:rsidR="00781AA7">
        <w:rPr>
          <w:rFonts w:ascii="Arial" w:hAnsi="Arial" w:cs="Arial"/>
        </w:rPr>
        <w:t>der</w:t>
      </w:r>
      <w:r w:rsidR="00AB6FF0" w:rsidRPr="00AB6FF0">
        <w:rPr>
          <w:rFonts w:ascii="Arial" w:hAnsi="Arial" w:cs="Arial"/>
        </w:rPr>
        <w:t xml:space="preserve"> Norm</w:t>
      </w:r>
      <w:r w:rsidRPr="00AB6FF0">
        <w:rPr>
          <w:rFonts w:ascii="Arial" w:hAnsi="Arial" w:cs="Arial"/>
        </w:rPr>
        <w:t>;</w:t>
      </w:r>
    </w:p>
    <w:p w14:paraId="68DD463E" w14:textId="1B71140D" w:rsidR="00134310" w:rsidRPr="003C688C" w:rsidRDefault="00134310" w:rsidP="00134310">
      <w:pPr>
        <w:rPr>
          <w:rFonts w:ascii="Arial" w:hAnsi="Arial" w:cs="Arial"/>
        </w:rPr>
      </w:pPr>
      <w:r w:rsidRPr="003C688C">
        <w:rPr>
          <w:rFonts w:ascii="Arial" w:hAnsi="Arial" w:cs="Arial"/>
        </w:rPr>
        <w:t xml:space="preserve">c) </w:t>
      </w:r>
      <w:r w:rsidR="00AB6FF0" w:rsidRPr="003C688C">
        <w:rPr>
          <w:rFonts w:ascii="Arial" w:hAnsi="Arial" w:cs="Arial"/>
        </w:rPr>
        <w:t xml:space="preserve">dem Konzept </w:t>
      </w:r>
      <w:r w:rsidR="00781AA7">
        <w:rPr>
          <w:rFonts w:ascii="Arial" w:hAnsi="Arial" w:cs="Arial"/>
        </w:rPr>
        <w:t>des</w:t>
      </w:r>
      <w:r w:rsidR="00AB6FF0" w:rsidRPr="003C688C">
        <w:rPr>
          <w:rFonts w:ascii="Arial" w:hAnsi="Arial" w:cs="Arial"/>
        </w:rPr>
        <w:t xml:space="preserve"> moralischen Dilemmas</w:t>
      </w:r>
      <w:r w:rsidRPr="003C688C">
        <w:rPr>
          <w:rFonts w:ascii="Arial" w:hAnsi="Arial" w:cs="Arial"/>
        </w:rPr>
        <w:t>;</w:t>
      </w:r>
    </w:p>
    <w:p w14:paraId="2C03DC20" w14:textId="5922AE3D" w:rsidR="00134310" w:rsidRPr="003C688C" w:rsidRDefault="00134310" w:rsidP="00134310">
      <w:pPr>
        <w:rPr>
          <w:rFonts w:ascii="Arial" w:hAnsi="Arial" w:cs="Arial"/>
        </w:rPr>
      </w:pPr>
      <w:r w:rsidRPr="003C688C">
        <w:rPr>
          <w:rFonts w:ascii="Arial" w:hAnsi="Arial" w:cs="Arial"/>
        </w:rPr>
        <w:t xml:space="preserve">e) </w:t>
      </w:r>
      <w:r w:rsidR="003C688C" w:rsidRPr="68E1ABBE">
        <w:rPr>
          <w:rFonts w:ascii="Arial" w:eastAsia="Arial" w:hAnsi="Arial" w:cs="Arial"/>
        </w:rPr>
        <w:t xml:space="preserve">den Inhalten des Europäischen Verhaltenskodex für Integrität in der Forschung (engl.: </w:t>
      </w:r>
      <w:hyperlink r:id="rId5">
        <w:r w:rsidR="003C688C" w:rsidRPr="68E1ABBE">
          <w:rPr>
            <w:rStyle w:val="Hyperlink"/>
            <w:rFonts w:ascii="Arial" w:eastAsia="Arial" w:hAnsi="Arial" w:cs="Arial"/>
          </w:rPr>
          <w:t>https://www.allea.org/wp-content/uploads/2017/05/ALLEA-European-Code-of-Conduct-for-Research-Integrity-2017.pdf</w:t>
        </w:r>
      </w:hyperlink>
      <w:r w:rsidR="003C688C" w:rsidRPr="68E1ABBE">
        <w:rPr>
          <w:rFonts w:ascii="Arial" w:eastAsia="Arial" w:hAnsi="Arial" w:cs="Arial"/>
        </w:rPr>
        <w:t xml:space="preserve">; dt.: </w:t>
      </w:r>
      <w:hyperlink r:id="rId6">
        <w:r w:rsidR="003C688C" w:rsidRPr="68E1ABBE">
          <w:rPr>
            <w:rStyle w:val="Hyperlink"/>
            <w:rFonts w:ascii="Arial" w:eastAsia="Arial" w:hAnsi="Arial" w:cs="Arial"/>
          </w:rPr>
          <w:t>https://www.allea.org/wp-content/uploads/2018/06/ALLEA-European-Code-of-Conduct-for-Research-Integrity-2017-Digital_DE_FINAL.pdf</w:t>
        </w:r>
      </w:hyperlink>
      <w:r w:rsidR="003C688C" w:rsidRPr="68E1ABBE">
        <w:rPr>
          <w:rFonts w:ascii="Arial" w:eastAsia="Arial" w:hAnsi="Arial" w:cs="Arial"/>
        </w:rPr>
        <w:t>)</w:t>
      </w:r>
      <w:r w:rsidRPr="003C688C">
        <w:rPr>
          <w:rFonts w:ascii="Arial" w:hAnsi="Arial" w:cs="Arial"/>
        </w:rPr>
        <w:t>.</w:t>
      </w:r>
    </w:p>
    <w:p w14:paraId="789F9999" w14:textId="493936C4" w:rsidR="00EE2A79" w:rsidRPr="00BD32B9" w:rsidRDefault="00BD32B9" w:rsidP="00134310">
      <w:pPr>
        <w:rPr>
          <w:rFonts w:ascii="Arial" w:hAnsi="Arial" w:cs="Arial"/>
        </w:rPr>
      </w:pPr>
      <w:r w:rsidRPr="00C33653">
        <w:rPr>
          <w:rFonts w:ascii="Arial" w:hAnsi="Arial" w:cs="Arial"/>
        </w:rPr>
        <w:t>Bei der Durchführung dieser Ü</w:t>
      </w:r>
      <w:r>
        <w:rPr>
          <w:rFonts w:ascii="Arial" w:hAnsi="Arial" w:cs="Arial"/>
        </w:rPr>
        <w:t>bung ist es von Vorteil, wissenschaftliche Expertise zu haben (z.B. derzeitige oder frühere Beschäftigung in der Wissenschaft).</w:t>
      </w:r>
    </w:p>
    <w:p w14:paraId="1FAAAE10" w14:textId="77777777" w:rsidR="003B2D91" w:rsidRPr="00676D03" w:rsidRDefault="003B2D91" w:rsidP="003B2D91">
      <w:pPr>
        <w:rPr>
          <w:rFonts w:ascii="Arial" w:hAnsi="Arial" w:cs="Arial"/>
        </w:rPr>
      </w:pPr>
      <w:r w:rsidRPr="003C688C">
        <w:rPr>
          <w:rFonts w:ascii="Arial" w:hAnsi="Arial" w:cs="Arial"/>
          <w:b/>
          <w:bCs/>
        </w:rPr>
        <w:t>Dauer</w:t>
      </w:r>
      <w:r w:rsidRPr="14D76B9B">
        <w:rPr>
          <w:rFonts w:ascii="Arial" w:hAnsi="Arial" w:cs="Arial"/>
        </w:rPr>
        <w:t xml:space="preserve"> (in Stunden): </w:t>
      </w:r>
      <w:r>
        <w:tab/>
      </w:r>
      <w:r>
        <w:tab/>
      </w:r>
      <w:r w:rsidRPr="14D76B9B">
        <w:rPr>
          <w:rFonts w:ascii="Arial" w:hAnsi="Arial" w:cs="Arial"/>
        </w:rPr>
        <w:t>1</w:t>
      </w:r>
    </w:p>
    <w:p w14:paraId="71E44D6A" w14:textId="3AA304E6" w:rsidR="003B2D91" w:rsidRPr="00676D03" w:rsidRDefault="003B2D91" w:rsidP="003B2D91">
      <w:pPr>
        <w:rPr>
          <w:rFonts w:ascii="Arial" w:hAnsi="Arial" w:cs="Arial"/>
        </w:rPr>
      </w:pPr>
      <w:r w:rsidRPr="003C688C">
        <w:rPr>
          <w:rFonts w:ascii="Arial" w:hAnsi="Arial" w:cs="Arial"/>
          <w:b/>
          <w:bCs/>
        </w:rPr>
        <w:t>Gruppengröße:</w:t>
      </w:r>
      <w:r>
        <w:tab/>
      </w:r>
      <w:r>
        <w:tab/>
      </w:r>
      <w:r w:rsidR="00F21279" w:rsidRPr="00F21279">
        <w:rPr>
          <w:rFonts w:ascii="Arial" w:hAnsi="Arial" w:cs="Arial"/>
        </w:rPr>
        <w:t>bis zu</w:t>
      </w:r>
      <w:r w:rsidR="00F21279">
        <w:t xml:space="preserve"> </w:t>
      </w:r>
      <w:r w:rsidRPr="14D76B9B">
        <w:rPr>
          <w:rFonts w:ascii="Arial" w:hAnsi="Arial" w:cs="Arial"/>
        </w:rPr>
        <w:t>20</w:t>
      </w:r>
    </w:p>
    <w:p w14:paraId="5E7ABEC9" w14:textId="77777777" w:rsidR="003B2D91" w:rsidRPr="00676D03" w:rsidRDefault="003B2D91" w:rsidP="003B2D91">
      <w:pPr>
        <w:rPr>
          <w:rFonts w:ascii="Arial" w:hAnsi="Arial" w:cs="Arial"/>
        </w:rPr>
      </w:pPr>
      <w:r w:rsidRPr="003C688C">
        <w:rPr>
          <w:rFonts w:ascii="Arial" w:hAnsi="Arial" w:cs="Arial"/>
          <w:b/>
          <w:bCs/>
        </w:rPr>
        <w:t>Für wen ist das relevant?</w:t>
      </w:r>
      <w:r>
        <w:tab/>
      </w:r>
      <w:r w:rsidRPr="14D76B9B">
        <w:rPr>
          <w:rFonts w:ascii="Arial" w:hAnsi="Arial" w:cs="Arial"/>
        </w:rPr>
        <w:t xml:space="preserve">Wissenschaftler:innen, Trainer:innen im Training, Research </w:t>
      </w:r>
      <w:r>
        <w:tab/>
      </w:r>
      <w:r>
        <w:tab/>
      </w:r>
      <w:r>
        <w:tab/>
      </w:r>
      <w:r>
        <w:tab/>
      </w:r>
      <w:r w:rsidRPr="14D76B9B">
        <w:rPr>
          <w:rFonts w:ascii="Arial" w:hAnsi="Arial" w:cs="Arial"/>
        </w:rPr>
        <w:t>Integrity Trainer:innen</w:t>
      </w:r>
    </w:p>
    <w:p w14:paraId="3ABCDFFA" w14:textId="25F618C9" w:rsidR="00676D03" w:rsidRPr="001F4EC0" w:rsidRDefault="003B2D91" w:rsidP="003B2D91">
      <w:pPr>
        <w:rPr>
          <w:rFonts w:ascii="Arial" w:hAnsi="Arial" w:cs="Arial"/>
        </w:rPr>
      </w:pPr>
      <w:r w:rsidRPr="001F4EC0">
        <w:rPr>
          <w:rFonts w:ascii="Arial" w:hAnsi="Arial" w:cs="Arial"/>
          <w:u w:val="single"/>
        </w:rPr>
        <w:t>Methode</w:t>
      </w:r>
      <w:r w:rsidRPr="001F4EC0">
        <w:rPr>
          <w:rFonts w:ascii="Arial" w:hAnsi="Arial" w:cs="Arial"/>
        </w:rPr>
        <w:t>:</w:t>
      </w:r>
      <w:r w:rsidRPr="001F4EC0">
        <w:tab/>
      </w:r>
      <w:r w:rsidRPr="001F4EC0">
        <w:tab/>
      </w:r>
      <w:r w:rsidRPr="001F4EC0">
        <w:tab/>
      </w:r>
      <w:r w:rsidRPr="001F4EC0">
        <w:rPr>
          <w:rFonts w:ascii="Arial" w:hAnsi="Arial" w:cs="Arial"/>
        </w:rPr>
        <w:t>Präsenz, Seminar/Workshop</w:t>
      </w:r>
    </w:p>
    <w:p w14:paraId="2C9CED57" w14:textId="3E7131C7" w:rsidR="000739E3" w:rsidRPr="001F4EC0" w:rsidRDefault="000739E3">
      <w:pPr>
        <w:rPr>
          <w:rFonts w:ascii="Arial" w:hAnsi="Arial" w:cs="Arial"/>
        </w:rPr>
      </w:pPr>
    </w:p>
    <w:p w14:paraId="7C18F548" w14:textId="150459D0" w:rsidR="00946086" w:rsidRPr="001F4EC0" w:rsidRDefault="00946086">
      <w:pPr>
        <w:rPr>
          <w:rFonts w:ascii="Arial" w:hAnsi="Arial" w:cs="Arial"/>
        </w:rPr>
      </w:pPr>
      <w:r w:rsidRPr="001F4EC0">
        <w:rPr>
          <w:rFonts w:ascii="Arial" w:hAnsi="Arial" w:cs="Arial"/>
        </w:rPr>
        <w:br w:type="page"/>
      </w:r>
    </w:p>
    <w:p w14:paraId="096FFF19" w14:textId="77777777" w:rsidR="00A53710" w:rsidRPr="00C40C60" w:rsidRDefault="00A53710" w:rsidP="00A53710">
      <w:pPr>
        <w:spacing w:line="276" w:lineRule="auto"/>
        <w:rPr>
          <w:rFonts w:ascii="Arial" w:eastAsia="Arial" w:hAnsi="Arial" w:cs="Arial"/>
        </w:rPr>
      </w:pPr>
      <w:r w:rsidRPr="00C40C60">
        <w:rPr>
          <w:rFonts w:ascii="Arial" w:eastAsia="Arial" w:hAnsi="Arial" w:cs="Arial"/>
          <w:b/>
          <w:bCs/>
          <w:u w:val="single"/>
        </w:rPr>
        <w:lastRenderedPageBreak/>
        <w:t>Praktische Tipps</w:t>
      </w:r>
      <w:r w:rsidRPr="00C40C60">
        <w:rPr>
          <w:rFonts w:ascii="Arial" w:eastAsia="Arial" w:hAnsi="Arial" w:cs="Arial"/>
        </w:rPr>
        <w:t>:</w:t>
      </w:r>
    </w:p>
    <w:p w14:paraId="289A1D80" w14:textId="77777777" w:rsidR="00A53710" w:rsidRPr="00C40C60" w:rsidRDefault="00A53710" w:rsidP="00A53710">
      <w:pPr>
        <w:spacing w:line="276" w:lineRule="auto"/>
        <w:rPr>
          <w:rFonts w:ascii="Arial" w:eastAsia="Arial" w:hAnsi="Arial" w:cs="Arial"/>
          <w:u w:val="single"/>
        </w:rPr>
      </w:pPr>
    </w:p>
    <w:p w14:paraId="19F17110" w14:textId="584A54C1" w:rsidR="00846947" w:rsidRDefault="00C40C60" w:rsidP="00B651E4">
      <w:pPr>
        <w:rPr>
          <w:rFonts w:ascii="Arial" w:hAnsi="Arial" w:cs="Arial"/>
        </w:rPr>
      </w:pPr>
      <w:r w:rsidRPr="00C40C60">
        <w:rPr>
          <w:rFonts w:ascii="Arial" w:hAnsi="Arial" w:cs="Arial"/>
        </w:rPr>
        <w:t>Handout 1</w:t>
      </w:r>
      <w:r w:rsidR="00B651E4">
        <w:rPr>
          <w:rFonts w:ascii="Arial" w:hAnsi="Arial" w:cs="Arial"/>
        </w:rPr>
        <w:t xml:space="preserve">: </w:t>
      </w:r>
      <w:r w:rsidR="00765E9A">
        <w:rPr>
          <w:rFonts w:ascii="Arial" w:hAnsi="Arial" w:cs="Arial"/>
        </w:rPr>
        <w:t>Formular für Fallreflexion</w:t>
      </w:r>
    </w:p>
    <w:p w14:paraId="125E1A84" w14:textId="7D6800BE" w:rsidR="00AB37D6" w:rsidRPr="00B651E4" w:rsidRDefault="00AB37D6" w:rsidP="00B651E4">
      <w:pPr>
        <w:rPr>
          <w:rFonts w:ascii="Arial" w:hAnsi="Arial" w:cs="Arial"/>
        </w:rPr>
      </w:pPr>
      <w:r w:rsidRPr="681BD301">
        <w:rPr>
          <w:rFonts w:ascii="Frank New ExtraBold" w:eastAsia="Times New Roman" w:hAnsi="Frank New ExtraBold" w:cs="Times New Roman"/>
          <w:color w:val="BFBFBF" w:themeColor="background1" w:themeShade="BF"/>
          <w:sz w:val="24"/>
          <w:szCs w:val="24"/>
          <w:lang w:eastAsia="de-DE"/>
        </w:rPr>
        <w:t>Übung</w:t>
      </w:r>
      <w:r>
        <w:rPr>
          <w:rFonts w:ascii="Frank New ExtraBold" w:eastAsia="Times New Roman" w:hAnsi="Frank New ExtraBold" w:cs="Times New Roman"/>
          <w:color w:val="BFBFBF" w:themeColor="background1" w:themeShade="BF"/>
          <w:sz w:val="24"/>
          <w:szCs w:val="24"/>
          <w:lang w:eastAsia="de-DE"/>
        </w:rPr>
        <w:t xml:space="preserve"> (individuell): Eine zweifelhafte Situation</w:t>
      </w:r>
    </w:p>
    <w:p w14:paraId="3F2C04E2" w14:textId="77777777" w:rsidR="00AB37D6" w:rsidRDefault="00AB37D6" w:rsidP="00AB37D6">
      <w:pPr>
        <w:spacing w:after="0" w:line="240" w:lineRule="auto"/>
        <w:rPr>
          <w:rFonts w:ascii="Helvetica Neue" w:eastAsia="Helvetica Neue" w:hAnsi="Helvetica Neue" w:cs="Helvetica Neue"/>
          <w:sz w:val="20"/>
          <w:szCs w:val="20"/>
        </w:rPr>
      </w:pPr>
    </w:p>
    <w:p w14:paraId="16C41E28" w14:textId="4F39C157" w:rsidR="00AB37D6" w:rsidRDefault="00AB37D6" w:rsidP="00AB37D6">
      <w:pPr>
        <w:spacing w:after="0" w:line="240" w:lineRule="auto"/>
        <w:rPr>
          <w:rFonts w:ascii="Arial" w:eastAsia="Arial" w:hAnsi="Arial" w:cs="Arial"/>
          <w:sz w:val="20"/>
          <w:szCs w:val="20"/>
        </w:rPr>
      </w:pPr>
      <w:r w:rsidRPr="00E2525D">
        <w:rPr>
          <w:rFonts w:ascii="Arial" w:eastAsia="Arial" w:hAnsi="Arial" w:cs="Arial"/>
          <w:sz w:val="20"/>
          <w:szCs w:val="20"/>
        </w:rPr>
        <w:t>Erinnere eine konkrete Situation aus deinem eigenem Wissenschaftsalltag, in der du unsicher warst, was das “richtige” Verhalten ist. Das könnte eine Situation sein, in der du mit einem Dilemma konfrontiert warst und dich gefragt hast: Sollte ich A oder B tun? Beide Optionen hatten möglicherweise unerwünschte Konsequenzen, aber du musstest dich dennoch für eine der beiden entscheiden und danach handeln.</w:t>
      </w:r>
    </w:p>
    <w:p w14:paraId="01AF1158" w14:textId="343920B4" w:rsidR="00C56EFB" w:rsidRDefault="00C56EFB" w:rsidP="00AB37D6">
      <w:pPr>
        <w:spacing w:after="0" w:line="240" w:lineRule="auto"/>
        <w:rPr>
          <w:rFonts w:ascii="Arial" w:eastAsia="Arial" w:hAnsi="Arial" w:cs="Arial"/>
          <w:sz w:val="20"/>
          <w:szCs w:val="20"/>
        </w:rPr>
      </w:pPr>
    </w:p>
    <w:p w14:paraId="25D92898" w14:textId="77777777" w:rsidR="00BF463F" w:rsidRDefault="00C56EFB" w:rsidP="00AB37D6">
      <w:pPr>
        <w:spacing w:after="0" w:line="240" w:lineRule="auto"/>
        <w:rPr>
          <w:rFonts w:ascii="Arial" w:eastAsia="Arial" w:hAnsi="Arial" w:cs="Arial"/>
          <w:sz w:val="20"/>
          <w:szCs w:val="20"/>
        </w:rPr>
      </w:pPr>
      <w:r>
        <w:rPr>
          <w:rFonts w:ascii="Arial" w:eastAsia="Arial" w:hAnsi="Arial" w:cs="Arial"/>
          <w:sz w:val="20"/>
          <w:szCs w:val="20"/>
        </w:rPr>
        <w:t>Diese Übung soll dich dazu anregen, über deine persönlichen Erfahrungen im Wissenschaftsalltag nachzudenken</w:t>
      </w:r>
      <w:r w:rsidR="00FB7303">
        <w:rPr>
          <w:rFonts w:ascii="Arial" w:eastAsia="Arial" w:hAnsi="Arial" w:cs="Arial"/>
          <w:sz w:val="20"/>
          <w:szCs w:val="20"/>
        </w:rPr>
        <w:t>. Während der Übung werden nicht alle Situationen der Teilnehmenden diskutiert</w:t>
      </w:r>
      <w:r w:rsidR="00504461">
        <w:rPr>
          <w:rFonts w:ascii="Arial" w:eastAsia="Arial" w:hAnsi="Arial" w:cs="Arial"/>
          <w:sz w:val="20"/>
          <w:szCs w:val="20"/>
        </w:rPr>
        <w:t>. Je nachdem, wie die Übung durchgeführt wird, kann es sein, dass dich d</w:t>
      </w:r>
      <w:r w:rsidR="00983583">
        <w:rPr>
          <w:rFonts w:ascii="Arial" w:eastAsia="Arial" w:hAnsi="Arial" w:cs="Arial"/>
          <w:sz w:val="20"/>
          <w:szCs w:val="20"/>
        </w:rPr>
        <w:t>ein:e Trainer:in im Vorhinein kontaktiert und dir mitgeteilt wird, wenn deine Situation für die Diskussion während der Übung ausgewählt wurde.</w:t>
      </w:r>
    </w:p>
    <w:p w14:paraId="21C40393" w14:textId="77777777" w:rsidR="00BF463F" w:rsidRDefault="00BF463F" w:rsidP="00AB37D6">
      <w:pPr>
        <w:spacing w:after="0" w:line="240" w:lineRule="auto"/>
        <w:rPr>
          <w:rFonts w:ascii="Arial" w:eastAsia="Arial" w:hAnsi="Arial" w:cs="Arial"/>
          <w:sz w:val="20"/>
          <w:szCs w:val="20"/>
        </w:rPr>
      </w:pPr>
    </w:p>
    <w:p w14:paraId="0EA87B07" w14:textId="497EB1F2" w:rsidR="00C56EFB" w:rsidRDefault="00BF463F" w:rsidP="00AB37D6">
      <w:pPr>
        <w:spacing w:after="0" w:line="240" w:lineRule="auto"/>
        <w:rPr>
          <w:rFonts w:ascii="Arial" w:eastAsia="Arial" w:hAnsi="Arial" w:cs="Arial"/>
          <w:sz w:val="20"/>
          <w:szCs w:val="20"/>
        </w:rPr>
      </w:pPr>
      <w:r>
        <w:rPr>
          <w:rFonts w:ascii="Arial" w:eastAsia="Arial" w:hAnsi="Arial" w:cs="Arial"/>
          <w:sz w:val="20"/>
          <w:szCs w:val="20"/>
        </w:rPr>
        <w:t xml:space="preserve">Alle Situationsbeschreibungen werden nach der Übung vernichtet. </w:t>
      </w:r>
      <w:r w:rsidR="00D3687F">
        <w:rPr>
          <w:rFonts w:ascii="Arial" w:eastAsia="Arial" w:hAnsi="Arial" w:cs="Arial"/>
          <w:sz w:val="20"/>
          <w:szCs w:val="20"/>
        </w:rPr>
        <w:t xml:space="preserve">Falls du möchtest und das nicht sowieso passiert, </w:t>
      </w:r>
      <w:r w:rsidR="00FF2982">
        <w:rPr>
          <w:rFonts w:ascii="Arial" w:eastAsia="Arial" w:hAnsi="Arial" w:cs="Arial"/>
          <w:sz w:val="20"/>
          <w:szCs w:val="20"/>
        </w:rPr>
        <w:t>kannst du</w:t>
      </w:r>
      <w:r w:rsidR="00D3687F">
        <w:rPr>
          <w:rFonts w:ascii="Arial" w:eastAsia="Arial" w:hAnsi="Arial" w:cs="Arial"/>
          <w:sz w:val="20"/>
          <w:szCs w:val="20"/>
        </w:rPr>
        <w:t xml:space="preserve"> </w:t>
      </w:r>
      <w:r w:rsidR="00FF2982">
        <w:rPr>
          <w:rFonts w:ascii="Arial" w:eastAsia="Arial" w:hAnsi="Arial" w:cs="Arial"/>
          <w:sz w:val="20"/>
          <w:szCs w:val="20"/>
        </w:rPr>
        <w:t>dein:en Trainer:in</w:t>
      </w:r>
      <w:r w:rsidR="00D3687F">
        <w:rPr>
          <w:rFonts w:ascii="Arial" w:eastAsia="Arial" w:hAnsi="Arial" w:cs="Arial"/>
          <w:sz w:val="20"/>
          <w:szCs w:val="20"/>
        </w:rPr>
        <w:t xml:space="preserve"> </w:t>
      </w:r>
      <w:r w:rsidR="00FB7303">
        <w:rPr>
          <w:rFonts w:ascii="Arial" w:eastAsia="Arial" w:hAnsi="Arial" w:cs="Arial"/>
          <w:sz w:val="20"/>
          <w:szCs w:val="20"/>
        </w:rPr>
        <w:t xml:space="preserve"> </w:t>
      </w:r>
      <w:r w:rsidR="00FF2982">
        <w:rPr>
          <w:rFonts w:ascii="Arial" w:eastAsia="Arial" w:hAnsi="Arial" w:cs="Arial"/>
          <w:sz w:val="20"/>
          <w:szCs w:val="20"/>
        </w:rPr>
        <w:t xml:space="preserve">darum bitten, eine Vertraulichkeitserklärung zu verteilen und zu unterschreiben. </w:t>
      </w:r>
    </w:p>
    <w:p w14:paraId="1C7D6B48" w14:textId="12895EE2" w:rsidR="00B651E4" w:rsidRDefault="00B651E4" w:rsidP="00AB37D6">
      <w:pPr>
        <w:spacing w:after="0" w:line="240" w:lineRule="auto"/>
        <w:rPr>
          <w:rFonts w:ascii="Arial" w:eastAsia="Arial" w:hAnsi="Arial" w:cs="Arial"/>
          <w:sz w:val="20"/>
          <w:szCs w:val="20"/>
        </w:rPr>
      </w:pPr>
    </w:p>
    <w:p w14:paraId="00304ACB" w14:textId="77777777" w:rsidR="00B651E4" w:rsidRPr="0073446A" w:rsidRDefault="00B651E4" w:rsidP="00B651E4">
      <w:pPr>
        <w:spacing w:after="0" w:line="240" w:lineRule="auto"/>
        <w:rPr>
          <w:rFonts w:ascii="Helvetica Neue" w:eastAsia="Helvetica Neue" w:hAnsi="Helvetica Neue" w:cs="Helvetica Neue"/>
          <w:sz w:val="20"/>
          <w:szCs w:val="20"/>
        </w:rPr>
      </w:pPr>
    </w:p>
    <w:p w14:paraId="57B200D9" w14:textId="77777777" w:rsidR="00B651E4" w:rsidRPr="0073446A" w:rsidRDefault="00B651E4" w:rsidP="00B651E4">
      <w:pPr>
        <w:rPr>
          <w:rFonts w:ascii="Arial" w:eastAsia="Arial" w:hAnsi="Arial" w:cs="Arial"/>
          <w:sz w:val="20"/>
          <w:szCs w:val="20"/>
        </w:rPr>
      </w:pPr>
      <w:r w:rsidRPr="00FA151E">
        <w:rPr>
          <w:rFonts w:ascii="Arial" w:eastAsia="Arial" w:hAnsi="Arial" w:cs="Arial"/>
          <w:b/>
          <w:bCs/>
          <w:sz w:val="20"/>
          <w:szCs w:val="20"/>
        </w:rPr>
        <w:t>Meine Situation</w:t>
      </w:r>
      <w:r>
        <w:rPr>
          <w:rFonts w:ascii="Arial" w:eastAsia="Arial" w:hAnsi="Arial" w:cs="Arial"/>
          <w:sz w:val="20"/>
          <w:szCs w:val="20"/>
        </w:rPr>
        <w:br/>
        <w:t xml:space="preserve">Überschrift: </w:t>
      </w:r>
      <w:r>
        <w:rPr>
          <w:rFonts w:ascii="Arial" w:eastAsia="Arial" w:hAnsi="Arial" w:cs="Arial"/>
          <w:sz w:val="20"/>
          <w:szCs w:val="20"/>
        </w:rPr>
        <w:tab/>
      </w:r>
      <w:r>
        <w:rPr>
          <w:rFonts w:ascii="Arial" w:eastAsia="Arial" w:hAnsi="Arial" w:cs="Arial"/>
          <w:sz w:val="20"/>
          <w:szCs w:val="20"/>
        </w:rPr>
        <w:tab/>
        <w:t>______________________________________________________________</w:t>
      </w:r>
      <w:r>
        <w:rPr>
          <w:rFonts w:ascii="Arial" w:eastAsia="Arial" w:hAnsi="Arial" w:cs="Arial"/>
          <w:sz w:val="20"/>
          <w:szCs w:val="20"/>
        </w:rPr>
        <w:br/>
        <w:t>Beschreibung:</w:t>
      </w:r>
    </w:p>
    <w:tbl>
      <w:tblPr>
        <w:tblStyle w:val="Tabellenraster"/>
        <w:tblW w:w="0" w:type="auto"/>
        <w:tblLayout w:type="fixed"/>
        <w:tblLook w:val="06A0" w:firstRow="1" w:lastRow="0" w:firstColumn="1" w:lastColumn="0" w:noHBand="1" w:noVBand="1"/>
      </w:tblPr>
      <w:tblGrid>
        <w:gridCol w:w="9060"/>
      </w:tblGrid>
      <w:tr w:rsidR="00B651E4" w14:paraId="6B50A6C6" w14:textId="77777777" w:rsidTr="00B71A48">
        <w:tc>
          <w:tcPr>
            <w:tcW w:w="9060" w:type="dxa"/>
          </w:tcPr>
          <w:p w14:paraId="62D75A06" w14:textId="77777777" w:rsidR="00B651E4" w:rsidRDefault="00B651E4" w:rsidP="00B71A48">
            <w:pPr>
              <w:rPr>
                <w:rFonts w:ascii="Arial" w:eastAsia="Arial" w:hAnsi="Arial" w:cs="Arial"/>
                <w:sz w:val="20"/>
                <w:szCs w:val="20"/>
              </w:rPr>
            </w:pPr>
            <w:r w:rsidRPr="681BD301">
              <w:rPr>
                <w:rFonts w:ascii="Arial" w:eastAsia="Arial" w:hAnsi="Arial" w:cs="Arial"/>
                <w:sz w:val="20"/>
                <w:szCs w:val="20"/>
              </w:rPr>
              <w:t xml:space="preserve"> </w:t>
            </w:r>
          </w:p>
          <w:p w14:paraId="7AA5948F" w14:textId="77777777" w:rsidR="00B651E4" w:rsidRDefault="00B651E4" w:rsidP="00B71A48">
            <w:pPr>
              <w:rPr>
                <w:rFonts w:ascii="Arial" w:eastAsia="Arial" w:hAnsi="Arial" w:cs="Arial"/>
                <w:sz w:val="20"/>
                <w:szCs w:val="20"/>
              </w:rPr>
            </w:pPr>
          </w:p>
          <w:p w14:paraId="3D411FDF" w14:textId="77777777" w:rsidR="00B651E4" w:rsidRDefault="00B651E4" w:rsidP="00B71A48">
            <w:pPr>
              <w:rPr>
                <w:rFonts w:ascii="Arial" w:eastAsia="Arial" w:hAnsi="Arial" w:cs="Arial"/>
                <w:sz w:val="20"/>
                <w:szCs w:val="20"/>
              </w:rPr>
            </w:pPr>
          </w:p>
          <w:p w14:paraId="06707379" w14:textId="77777777" w:rsidR="00B651E4" w:rsidRDefault="00B651E4" w:rsidP="00B71A48">
            <w:pPr>
              <w:rPr>
                <w:rFonts w:ascii="Arial" w:eastAsia="Arial" w:hAnsi="Arial" w:cs="Arial"/>
                <w:sz w:val="20"/>
                <w:szCs w:val="20"/>
              </w:rPr>
            </w:pPr>
          </w:p>
          <w:p w14:paraId="230AAB0C" w14:textId="77777777" w:rsidR="00B651E4" w:rsidRDefault="00B651E4" w:rsidP="00B71A48">
            <w:pPr>
              <w:rPr>
                <w:rFonts w:ascii="Arial" w:eastAsia="Arial" w:hAnsi="Arial" w:cs="Arial"/>
                <w:sz w:val="20"/>
                <w:szCs w:val="20"/>
              </w:rPr>
            </w:pPr>
          </w:p>
        </w:tc>
      </w:tr>
    </w:tbl>
    <w:p w14:paraId="101AFBB5" w14:textId="77777777" w:rsidR="00B651E4" w:rsidRPr="0073446A" w:rsidRDefault="00B651E4" w:rsidP="00B651E4">
      <w:pPr>
        <w:spacing w:after="0" w:line="240" w:lineRule="auto"/>
        <w:rPr>
          <w:rFonts w:ascii="Arial" w:eastAsia="Arial" w:hAnsi="Arial" w:cs="Arial"/>
          <w:sz w:val="20"/>
          <w:szCs w:val="20"/>
        </w:rPr>
      </w:pPr>
    </w:p>
    <w:p w14:paraId="7637194E" w14:textId="77777777" w:rsidR="00B651E4" w:rsidRPr="0073446A" w:rsidRDefault="00B651E4" w:rsidP="00B651E4">
      <w:pPr>
        <w:spacing w:after="0" w:line="240" w:lineRule="auto"/>
        <w:rPr>
          <w:rFonts w:ascii="Arial" w:eastAsia="Arial" w:hAnsi="Arial" w:cs="Arial"/>
          <w:sz w:val="20"/>
          <w:szCs w:val="20"/>
        </w:rPr>
      </w:pPr>
      <w:r w:rsidRPr="681BD301">
        <w:rPr>
          <w:rFonts w:ascii="Arial" w:eastAsia="Arial" w:hAnsi="Arial" w:cs="Arial"/>
          <w:sz w:val="20"/>
          <w:szCs w:val="20"/>
        </w:rPr>
        <w:t xml:space="preserve">Handlungsoption A: </w:t>
      </w:r>
    </w:p>
    <w:tbl>
      <w:tblPr>
        <w:tblStyle w:val="Tabellenraster"/>
        <w:tblW w:w="0" w:type="auto"/>
        <w:tblLayout w:type="fixed"/>
        <w:tblLook w:val="06A0" w:firstRow="1" w:lastRow="0" w:firstColumn="1" w:lastColumn="0" w:noHBand="1" w:noVBand="1"/>
      </w:tblPr>
      <w:tblGrid>
        <w:gridCol w:w="9060"/>
      </w:tblGrid>
      <w:tr w:rsidR="00B651E4" w14:paraId="31759CF2" w14:textId="77777777" w:rsidTr="00B71A48">
        <w:tc>
          <w:tcPr>
            <w:tcW w:w="9060" w:type="dxa"/>
          </w:tcPr>
          <w:p w14:paraId="3AD2BB46" w14:textId="77777777" w:rsidR="00B651E4" w:rsidRDefault="00B651E4" w:rsidP="00B71A48">
            <w:pPr>
              <w:rPr>
                <w:rFonts w:ascii="Arial" w:eastAsia="Arial" w:hAnsi="Arial" w:cs="Arial"/>
                <w:sz w:val="20"/>
                <w:szCs w:val="20"/>
              </w:rPr>
            </w:pPr>
            <w:r w:rsidRPr="681BD301">
              <w:rPr>
                <w:rFonts w:ascii="Arial" w:eastAsia="Arial" w:hAnsi="Arial" w:cs="Arial"/>
                <w:sz w:val="20"/>
                <w:szCs w:val="20"/>
              </w:rPr>
              <w:t xml:space="preserve"> </w:t>
            </w:r>
          </w:p>
          <w:p w14:paraId="416742AC" w14:textId="77777777" w:rsidR="00B651E4" w:rsidRDefault="00B651E4" w:rsidP="00B71A48">
            <w:pPr>
              <w:rPr>
                <w:rFonts w:ascii="Arial" w:eastAsia="Arial" w:hAnsi="Arial" w:cs="Arial"/>
                <w:sz w:val="20"/>
                <w:szCs w:val="20"/>
              </w:rPr>
            </w:pPr>
          </w:p>
        </w:tc>
      </w:tr>
    </w:tbl>
    <w:p w14:paraId="0812CF4D" w14:textId="77777777" w:rsidR="00B651E4" w:rsidRPr="0073446A" w:rsidRDefault="00B651E4" w:rsidP="00B651E4">
      <w:pPr>
        <w:spacing w:after="0" w:line="240" w:lineRule="auto"/>
        <w:rPr>
          <w:rFonts w:ascii="Arial" w:eastAsia="Arial" w:hAnsi="Arial" w:cs="Arial"/>
          <w:sz w:val="20"/>
          <w:szCs w:val="20"/>
        </w:rPr>
      </w:pPr>
    </w:p>
    <w:p w14:paraId="54A77937" w14:textId="77777777" w:rsidR="00B651E4" w:rsidRPr="0073446A" w:rsidRDefault="00B651E4" w:rsidP="00B651E4">
      <w:pPr>
        <w:spacing w:after="0" w:line="240" w:lineRule="auto"/>
        <w:rPr>
          <w:rFonts w:ascii="Arial" w:eastAsia="Arial" w:hAnsi="Arial" w:cs="Arial"/>
          <w:sz w:val="20"/>
          <w:szCs w:val="20"/>
        </w:rPr>
      </w:pPr>
      <w:r w:rsidRPr="681BD301">
        <w:rPr>
          <w:rFonts w:ascii="Arial" w:eastAsia="Arial" w:hAnsi="Arial" w:cs="Arial"/>
          <w:sz w:val="20"/>
          <w:szCs w:val="20"/>
        </w:rPr>
        <w:t xml:space="preserve">Handlungsoption B: </w:t>
      </w:r>
    </w:p>
    <w:tbl>
      <w:tblPr>
        <w:tblStyle w:val="Tabellenraster"/>
        <w:tblW w:w="0" w:type="auto"/>
        <w:tblLayout w:type="fixed"/>
        <w:tblLook w:val="06A0" w:firstRow="1" w:lastRow="0" w:firstColumn="1" w:lastColumn="0" w:noHBand="1" w:noVBand="1"/>
      </w:tblPr>
      <w:tblGrid>
        <w:gridCol w:w="9060"/>
      </w:tblGrid>
      <w:tr w:rsidR="00B651E4" w14:paraId="61F5ED91" w14:textId="77777777" w:rsidTr="00B71A48">
        <w:tc>
          <w:tcPr>
            <w:tcW w:w="9060" w:type="dxa"/>
          </w:tcPr>
          <w:p w14:paraId="37E20E52" w14:textId="77777777" w:rsidR="00B651E4" w:rsidRDefault="00B651E4" w:rsidP="00B71A48">
            <w:pPr>
              <w:rPr>
                <w:rFonts w:ascii="Arial" w:eastAsia="Arial" w:hAnsi="Arial" w:cs="Arial"/>
                <w:sz w:val="20"/>
                <w:szCs w:val="20"/>
              </w:rPr>
            </w:pPr>
            <w:r w:rsidRPr="681BD301">
              <w:rPr>
                <w:rFonts w:ascii="Arial" w:eastAsia="Arial" w:hAnsi="Arial" w:cs="Arial"/>
                <w:sz w:val="20"/>
                <w:szCs w:val="20"/>
              </w:rPr>
              <w:t xml:space="preserve"> </w:t>
            </w:r>
          </w:p>
          <w:p w14:paraId="764C235F" w14:textId="77777777" w:rsidR="00B651E4" w:rsidRDefault="00B651E4" w:rsidP="00B71A48">
            <w:pPr>
              <w:rPr>
                <w:rFonts w:ascii="Arial" w:eastAsia="Arial" w:hAnsi="Arial" w:cs="Arial"/>
                <w:sz w:val="20"/>
                <w:szCs w:val="20"/>
              </w:rPr>
            </w:pPr>
          </w:p>
        </w:tc>
      </w:tr>
    </w:tbl>
    <w:p w14:paraId="32A7CFD5" w14:textId="77777777" w:rsidR="00B651E4" w:rsidRPr="0073446A" w:rsidRDefault="00B651E4" w:rsidP="00B651E4">
      <w:pPr>
        <w:spacing w:after="0" w:line="240" w:lineRule="auto"/>
        <w:rPr>
          <w:rFonts w:ascii="Arial" w:eastAsia="Arial" w:hAnsi="Arial" w:cs="Arial"/>
          <w:sz w:val="20"/>
          <w:szCs w:val="20"/>
        </w:rPr>
      </w:pPr>
      <w:r w:rsidRPr="681BD301">
        <w:rPr>
          <w:rFonts w:ascii="Arial" w:eastAsia="Arial" w:hAnsi="Arial" w:cs="Arial"/>
          <w:sz w:val="20"/>
          <w:szCs w:val="20"/>
        </w:rPr>
        <w:t xml:space="preserve"> </w:t>
      </w:r>
    </w:p>
    <w:p w14:paraId="3B09C0A5" w14:textId="77777777" w:rsidR="00B651E4" w:rsidRPr="00E2525D" w:rsidRDefault="00B651E4" w:rsidP="00AB37D6">
      <w:pPr>
        <w:spacing w:after="0" w:line="240" w:lineRule="auto"/>
        <w:rPr>
          <w:rFonts w:ascii="Arial" w:eastAsia="Arial" w:hAnsi="Arial" w:cs="Arial"/>
          <w:sz w:val="20"/>
          <w:szCs w:val="20"/>
        </w:rPr>
      </w:pPr>
    </w:p>
    <w:p w14:paraId="6BB9FEA2" w14:textId="77777777" w:rsidR="00FF0380" w:rsidRDefault="00FF0380">
      <w:pPr>
        <w:rPr>
          <w:rFonts w:ascii="Arial" w:hAnsi="Arial" w:cs="Arial"/>
          <w:lang w:val="en-US"/>
        </w:rPr>
      </w:pPr>
      <w:r>
        <w:rPr>
          <w:rFonts w:ascii="Arial" w:hAnsi="Arial" w:cs="Arial"/>
          <w:lang w:val="en-US"/>
        </w:rPr>
        <w:br w:type="page"/>
      </w:r>
    </w:p>
    <w:p w14:paraId="0B0766CC" w14:textId="7489A7C8" w:rsidR="00765E9A" w:rsidRPr="00967959" w:rsidRDefault="00C40C60" w:rsidP="00FF00A3">
      <w:pPr>
        <w:rPr>
          <w:rFonts w:ascii="Arial" w:hAnsi="Arial" w:cs="Arial"/>
        </w:rPr>
      </w:pPr>
      <w:r w:rsidRPr="00967959">
        <w:rPr>
          <w:rFonts w:ascii="Arial" w:hAnsi="Arial" w:cs="Arial"/>
        </w:rPr>
        <w:lastRenderedPageBreak/>
        <w:t>Handout 2</w:t>
      </w:r>
      <w:r w:rsidR="00FF00A3" w:rsidRPr="00967959">
        <w:rPr>
          <w:rFonts w:ascii="Arial" w:hAnsi="Arial" w:cs="Arial"/>
        </w:rPr>
        <w:t xml:space="preserve">: </w:t>
      </w:r>
      <w:r w:rsidR="00967959" w:rsidRPr="00967959">
        <w:rPr>
          <w:rFonts w:ascii="Arial" w:hAnsi="Arial" w:cs="Arial"/>
        </w:rPr>
        <w:t>Wert/Tugend und N</w:t>
      </w:r>
      <w:r w:rsidR="00967959">
        <w:rPr>
          <w:rFonts w:ascii="Arial" w:hAnsi="Arial" w:cs="Arial"/>
        </w:rPr>
        <w:t>orm - Tabelle</w:t>
      </w:r>
    </w:p>
    <w:p w14:paraId="3E7843B1" w14:textId="36A24A41" w:rsidR="00FF00A3" w:rsidRPr="00F21279" w:rsidRDefault="00FF00A3" w:rsidP="00FF00A3">
      <w:pPr>
        <w:rPr>
          <w:rFonts w:ascii="Arial" w:hAnsi="Arial" w:cs="Arial"/>
        </w:rPr>
      </w:pPr>
      <w:r w:rsidRPr="681BD301">
        <w:rPr>
          <w:rFonts w:ascii="Frank New ExtraBold" w:eastAsia="Times New Roman" w:hAnsi="Frank New ExtraBold" w:cs="Times New Roman"/>
          <w:color w:val="BFBFBF" w:themeColor="background1" w:themeShade="BF"/>
          <w:sz w:val="24"/>
          <w:szCs w:val="24"/>
          <w:lang w:eastAsia="de-DE"/>
        </w:rPr>
        <w:t xml:space="preserve">Übung: </w:t>
      </w:r>
      <w:r>
        <w:rPr>
          <w:rFonts w:ascii="Frank New ExtraBold" w:eastAsia="Times New Roman" w:hAnsi="Frank New ExtraBold" w:cs="Times New Roman"/>
          <w:color w:val="BFBFBF" w:themeColor="background1" w:themeShade="BF"/>
          <w:sz w:val="24"/>
          <w:szCs w:val="24"/>
          <w:lang w:eastAsia="de-DE"/>
        </w:rPr>
        <w:t>Perspektivwechsel</w:t>
      </w:r>
      <w:r w:rsidRPr="681BD301">
        <w:rPr>
          <w:rFonts w:ascii="Frank New ExtraBold" w:eastAsia="Times New Roman" w:hAnsi="Frank New ExtraBold" w:cs="Times New Roman"/>
          <w:color w:val="BFBFBF" w:themeColor="background1" w:themeShade="BF"/>
          <w:sz w:val="24"/>
          <w:szCs w:val="24"/>
          <w:lang w:eastAsia="de-DE"/>
        </w:rPr>
        <w:t xml:space="preserve"> </w:t>
      </w:r>
    </w:p>
    <w:p w14:paraId="26C9C048" w14:textId="77777777" w:rsidR="00FF00A3" w:rsidRPr="0073446A" w:rsidRDefault="00FF00A3" w:rsidP="00FF00A3">
      <w:pPr>
        <w:spacing w:after="0" w:line="240" w:lineRule="auto"/>
        <w:rPr>
          <w:rFonts w:ascii="Frank New ExtraBold" w:eastAsia="Times New Roman" w:hAnsi="Frank New ExtraBold" w:cs="Times New Roman"/>
          <w:color w:val="BFBFBF" w:themeColor="background1" w:themeShade="BF"/>
          <w:sz w:val="24"/>
          <w:szCs w:val="24"/>
          <w:lang w:eastAsia="de-DE"/>
        </w:rPr>
      </w:pPr>
    </w:p>
    <w:p w14:paraId="24E261F9" w14:textId="508EBF05" w:rsidR="00FF00A3" w:rsidRPr="0073446A" w:rsidRDefault="00FF00A3" w:rsidP="00FF00A3">
      <w:pPr>
        <w:spacing w:line="240" w:lineRule="auto"/>
        <w:rPr>
          <w:rFonts w:ascii="Arial" w:eastAsia="Arial" w:hAnsi="Arial" w:cs="Arial"/>
          <w:sz w:val="20"/>
          <w:szCs w:val="20"/>
        </w:rPr>
      </w:pPr>
      <w:r w:rsidRPr="00FA151E">
        <w:rPr>
          <w:rFonts w:ascii="Arial" w:eastAsia="Arial" w:hAnsi="Arial" w:cs="Arial"/>
          <w:b/>
          <w:bCs/>
          <w:sz w:val="20"/>
          <w:szCs w:val="20"/>
        </w:rPr>
        <w:t>A)</w:t>
      </w:r>
      <w:r w:rsidRPr="681BD301">
        <w:rPr>
          <w:rFonts w:ascii="Arial" w:eastAsia="Arial" w:hAnsi="Arial" w:cs="Arial"/>
          <w:sz w:val="20"/>
          <w:szCs w:val="20"/>
        </w:rPr>
        <w:t xml:space="preserve"> </w:t>
      </w:r>
      <w:r w:rsidRPr="00FA151E">
        <w:rPr>
          <w:rFonts w:ascii="Arial" w:eastAsia="Arial" w:hAnsi="Arial" w:cs="Arial"/>
          <w:b/>
          <w:bCs/>
          <w:sz w:val="20"/>
          <w:szCs w:val="20"/>
        </w:rPr>
        <w:t>Wert</w:t>
      </w:r>
      <w:r w:rsidRPr="681BD301">
        <w:rPr>
          <w:rFonts w:ascii="Arial" w:eastAsia="Arial" w:hAnsi="Arial" w:cs="Arial"/>
          <w:sz w:val="20"/>
          <w:szCs w:val="20"/>
        </w:rPr>
        <w:t>: Welcher Wert</w:t>
      </w:r>
      <w:r w:rsidR="004B0F2B">
        <w:rPr>
          <w:rFonts w:ascii="Arial" w:eastAsia="Arial" w:hAnsi="Arial" w:cs="Arial"/>
          <w:sz w:val="20"/>
          <w:szCs w:val="20"/>
        </w:rPr>
        <w:t xml:space="preserve"> oder</w:t>
      </w:r>
      <w:r w:rsidR="005514D0">
        <w:rPr>
          <w:rFonts w:ascii="Arial" w:eastAsia="Arial" w:hAnsi="Arial" w:cs="Arial"/>
          <w:sz w:val="20"/>
          <w:szCs w:val="20"/>
        </w:rPr>
        <w:t xml:space="preserve"> welche</w:t>
      </w:r>
      <w:r w:rsidR="004B0F2B">
        <w:rPr>
          <w:rFonts w:ascii="Arial" w:eastAsia="Arial" w:hAnsi="Arial" w:cs="Arial"/>
          <w:sz w:val="20"/>
          <w:szCs w:val="20"/>
        </w:rPr>
        <w:t xml:space="preserve"> Tugend</w:t>
      </w:r>
      <w:r w:rsidRPr="681BD301">
        <w:rPr>
          <w:rFonts w:ascii="Arial" w:eastAsia="Arial" w:hAnsi="Arial" w:cs="Arial"/>
          <w:sz w:val="20"/>
          <w:szCs w:val="20"/>
        </w:rPr>
        <w:t xml:space="preserve"> wäre für dich wichtig, um eine Entscheidung zu treffen? </w:t>
      </w:r>
    </w:p>
    <w:p w14:paraId="07CCD3EC" w14:textId="0CBA3766" w:rsidR="00FF00A3" w:rsidRDefault="00FF00A3" w:rsidP="00FF0380">
      <w:pPr>
        <w:spacing w:line="240" w:lineRule="auto"/>
        <w:rPr>
          <w:rFonts w:ascii="Arial" w:eastAsia="Arial" w:hAnsi="Arial" w:cs="Arial"/>
          <w:sz w:val="20"/>
          <w:szCs w:val="20"/>
        </w:rPr>
      </w:pPr>
      <w:r w:rsidRPr="00FA151E">
        <w:rPr>
          <w:rFonts w:ascii="Arial" w:eastAsia="Arial" w:hAnsi="Arial" w:cs="Arial"/>
          <w:b/>
          <w:bCs/>
          <w:sz w:val="20"/>
          <w:szCs w:val="20"/>
        </w:rPr>
        <w:t>B)</w:t>
      </w:r>
      <w:r w:rsidRPr="681BD301">
        <w:rPr>
          <w:rFonts w:ascii="Arial" w:eastAsia="Arial" w:hAnsi="Arial" w:cs="Arial"/>
          <w:sz w:val="20"/>
          <w:szCs w:val="20"/>
        </w:rPr>
        <w:t xml:space="preserve"> </w:t>
      </w:r>
      <w:r w:rsidRPr="00FA151E">
        <w:rPr>
          <w:rFonts w:ascii="Arial" w:eastAsia="Arial" w:hAnsi="Arial" w:cs="Arial"/>
          <w:b/>
          <w:bCs/>
          <w:sz w:val="20"/>
          <w:szCs w:val="20"/>
        </w:rPr>
        <w:t>Handlung</w:t>
      </w:r>
      <w:r w:rsidRPr="681BD301">
        <w:rPr>
          <w:rFonts w:ascii="Arial" w:eastAsia="Arial" w:hAnsi="Arial" w:cs="Arial"/>
          <w:sz w:val="20"/>
          <w:szCs w:val="20"/>
        </w:rPr>
        <w:t>: Wie sollte</w:t>
      </w:r>
      <w:r>
        <w:rPr>
          <w:rFonts w:ascii="Arial" w:eastAsia="Arial" w:hAnsi="Arial" w:cs="Arial"/>
          <w:sz w:val="20"/>
          <w:szCs w:val="20"/>
        </w:rPr>
        <w:t>st</w:t>
      </w:r>
      <w:r w:rsidRPr="681BD301">
        <w:rPr>
          <w:rFonts w:ascii="Arial" w:eastAsia="Arial" w:hAnsi="Arial" w:cs="Arial"/>
          <w:sz w:val="20"/>
          <w:szCs w:val="20"/>
        </w:rPr>
        <w:t xml:space="preserve"> </w:t>
      </w:r>
      <w:r>
        <w:rPr>
          <w:rFonts w:ascii="Arial" w:eastAsia="Arial" w:hAnsi="Arial" w:cs="Arial"/>
          <w:sz w:val="20"/>
          <w:szCs w:val="20"/>
        </w:rPr>
        <w:t>du</w:t>
      </w:r>
      <w:r w:rsidRPr="681BD301">
        <w:rPr>
          <w:rFonts w:ascii="Arial" w:eastAsia="Arial" w:hAnsi="Arial" w:cs="Arial"/>
          <w:sz w:val="20"/>
          <w:szCs w:val="20"/>
        </w:rPr>
        <w:t xml:space="preserve"> </w:t>
      </w:r>
      <w:r>
        <w:rPr>
          <w:rFonts w:ascii="Arial" w:eastAsia="Arial" w:hAnsi="Arial" w:cs="Arial"/>
          <w:sz w:val="20"/>
          <w:szCs w:val="20"/>
        </w:rPr>
        <w:t>d</w:t>
      </w:r>
      <w:r w:rsidRPr="681BD301">
        <w:rPr>
          <w:rFonts w:ascii="Arial" w:eastAsia="Arial" w:hAnsi="Arial" w:cs="Arial"/>
          <w:sz w:val="20"/>
          <w:szCs w:val="20"/>
        </w:rPr>
        <w:t xml:space="preserve">ich in der Situation verhalten, um entsprechend diesem Wert </w:t>
      </w:r>
      <w:r w:rsidR="005514D0">
        <w:rPr>
          <w:rFonts w:ascii="Arial" w:eastAsia="Arial" w:hAnsi="Arial" w:cs="Arial"/>
          <w:sz w:val="20"/>
          <w:szCs w:val="20"/>
        </w:rPr>
        <w:t xml:space="preserve">(„tugendhaft“) </w:t>
      </w:r>
      <w:r w:rsidRPr="681BD301">
        <w:rPr>
          <w:rFonts w:ascii="Arial" w:eastAsia="Arial" w:hAnsi="Arial" w:cs="Arial"/>
          <w:sz w:val="20"/>
          <w:szCs w:val="20"/>
        </w:rPr>
        <w:t>zu handeln?</w:t>
      </w:r>
      <w:r>
        <w:rPr>
          <w:rFonts w:ascii="Arial" w:eastAsia="Arial" w:hAnsi="Arial" w:cs="Arial"/>
          <w:sz w:val="20"/>
          <w:szCs w:val="20"/>
        </w:rPr>
        <w:t xml:space="preserve"> </w:t>
      </w:r>
      <w:r w:rsidRPr="681BD301">
        <w:rPr>
          <w:rFonts w:ascii="Arial" w:eastAsia="Arial" w:hAnsi="Arial" w:cs="Arial"/>
          <w:sz w:val="20"/>
          <w:szCs w:val="20"/>
        </w:rPr>
        <w:t>Welcher Handlungsvorschrift sollte</w:t>
      </w:r>
      <w:r>
        <w:rPr>
          <w:rFonts w:ascii="Arial" w:eastAsia="Arial" w:hAnsi="Arial" w:cs="Arial"/>
          <w:sz w:val="20"/>
          <w:szCs w:val="20"/>
        </w:rPr>
        <w:t>st</w:t>
      </w:r>
      <w:r w:rsidRPr="681BD301">
        <w:rPr>
          <w:rFonts w:ascii="Arial" w:eastAsia="Arial" w:hAnsi="Arial" w:cs="Arial"/>
          <w:sz w:val="20"/>
          <w:szCs w:val="20"/>
        </w:rPr>
        <w:t xml:space="preserve"> </w:t>
      </w:r>
      <w:r>
        <w:rPr>
          <w:rFonts w:ascii="Arial" w:eastAsia="Arial" w:hAnsi="Arial" w:cs="Arial"/>
          <w:sz w:val="20"/>
          <w:szCs w:val="20"/>
        </w:rPr>
        <w:t>du</w:t>
      </w:r>
      <w:r w:rsidRPr="681BD301">
        <w:rPr>
          <w:rFonts w:ascii="Arial" w:eastAsia="Arial" w:hAnsi="Arial" w:cs="Arial"/>
          <w:sz w:val="20"/>
          <w:szCs w:val="20"/>
        </w:rPr>
        <w:t xml:space="preserve"> folgen, um diesen Wert in der Situation zu verkörpern?</w:t>
      </w:r>
      <w:r>
        <w:rPr>
          <w:rFonts w:ascii="Arial" w:eastAsia="Arial" w:hAnsi="Arial" w:cs="Arial"/>
          <w:sz w:val="20"/>
          <w:szCs w:val="20"/>
        </w:rPr>
        <w:t xml:space="preserve"> („Ich sollte … tun“</w:t>
      </w:r>
      <w:r w:rsidR="0014638E">
        <w:rPr>
          <w:rFonts w:ascii="Arial" w:eastAsia="Arial" w:hAnsi="Arial" w:cs="Arial"/>
          <w:sz w:val="20"/>
          <w:szCs w:val="20"/>
        </w:rPr>
        <w:t>; z.B.: Wert: Mut; Handlungsnorm: ich sollte mit meiner Betreuerin sprechen.)</w:t>
      </w:r>
    </w:p>
    <w:p w14:paraId="2099FA89" w14:textId="4E2D0F6B" w:rsidR="004258A0" w:rsidRDefault="004258A0" w:rsidP="00FF0380">
      <w:pPr>
        <w:spacing w:line="240" w:lineRule="auto"/>
        <w:rPr>
          <w:rFonts w:ascii="Arial" w:eastAsia="Arial" w:hAnsi="Arial" w:cs="Arial"/>
          <w:sz w:val="20"/>
          <w:szCs w:val="20"/>
        </w:rPr>
      </w:pPr>
    </w:p>
    <w:p w14:paraId="14F6752C" w14:textId="77777777" w:rsidR="004258A0" w:rsidRDefault="004258A0" w:rsidP="004258A0">
      <w:pPr>
        <w:rPr>
          <w:rFonts w:ascii="Arial" w:hAnsi="Arial" w:cs="Arial"/>
          <w:lang w:val="en-US"/>
        </w:rPr>
      </w:pPr>
      <w:r>
        <w:rPr>
          <w:rFonts w:ascii="Arial" w:hAnsi="Arial" w:cs="Arial"/>
          <w:lang w:val="en-US"/>
        </w:rPr>
        <w:t>Ausgefüllte Beispieltabelle:</w:t>
      </w:r>
    </w:p>
    <w:tbl>
      <w:tblPr>
        <w:tblStyle w:val="Tabellenraster"/>
        <w:tblW w:w="0" w:type="auto"/>
        <w:tblLook w:val="04A0" w:firstRow="1" w:lastRow="0" w:firstColumn="1" w:lastColumn="0" w:noHBand="0" w:noVBand="1"/>
      </w:tblPr>
      <w:tblGrid>
        <w:gridCol w:w="1696"/>
        <w:gridCol w:w="1843"/>
        <w:gridCol w:w="5523"/>
      </w:tblGrid>
      <w:tr w:rsidR="004258A0" w14:paraId="701147E0" w14:textId="77777777" w:rsidTr="00B71A48">
        <w:tc>
          <w:tcPr>
            <w:tcW w:w="1696" w:type="dxa"/>
          </w:tcPr>
          <w:p w14:paraId="4DF9CBB6" w14:textId="2259C72B" w:rsidR="004258A0" w:rsidRPr="001716C4" w:rsidRDefault="004C6670" w:rsidP="00B71A48">
            <w:pPr>
              <w:rPr>
                <w:rFonts w:ascii="Arial" w:hAnsi="Arial" w:cs="Arial"/>
                <w:b/>
                <w:bCs/>
                <w:lang w:val="en-US"/>
              </w:rPr>
            </w:pPr>
            <w:r>
              <w:rPr>
                <w:rFonts w:ascii="Arial" w:hAnsi="Arial" w:cs="Arial"/>
                <w:b/>
                <w:bCs/>
                <w:lang w:val="en-US"/>
              </w:rPr>
              <w:t>Perspektive</w:t>
            </w:r>
          </w:p>
        </w:tc>
        <w:tc>
          <w:tcPr>
            <w:tcW w:w="1843" w:type="dxa"/>
          </w:tcPr>
          <w:p w14:paraId="0308DDD6" w14:textId="69444771" w:rsidR="004258A0" w:rsidRPr="001716C4" w:rsidRDefault="004258A0" w:rsidP="00B71A48">
            <w:pPr>
              <w:rPr>
                <w:rFonts w:ascii="Arial" w:hAnsi="Arial" w:cs="Arial"/>
                <w:b/>
                <w:bCs/>
                <w:lang w:val="en-US"/>
              </w:rPr>
            </w:pPr>
            <w:r w:rsidRPr="001716C4">
              <w:rPr>
                <w:rFonts w:ascii="Arial" w:hAnsi="Arial" w:cs="Arial"/>
                <w:b/>
                <w:bCs/>
                <w:lang w:val="en-US"/>
              </w:rPr>
              <w:t>Wert</w:t>
            </w:r>
            <w:r w:rsidR="004B0F2B">
              <w:rPr>
                <w:rFonts w:ascii="Arial" w:hAnsi="Arial" w:cs="Arial"/>
                <w:b/>
                <w:bCs/>
                <w:lang w:val="en-US"/>
              </w:rPr>
              <w:t xml:space="preserve"> / Tugend</w:t>
            </w:r>
          </w:p>
        </w:tc>
        <w:tc>
          <w:tcPr>
            <w:tcW w:w="5523" w:type="dxa"/>
          </w:tcPr>
          <w:p w14:paraId="0633109F" w14:textId="77777777" w:rsidR="004258A0" w:rsidRPr="001716C4" w:rsidRDefault="004258A0" w:rsidP="00B71A48">
            <w:pPr>
              <w:rPr>
                <w:rFonts w:ascii="Arial" w:hAnsi="Arial" w:cs="Arial"/>
                <w:b/>
                <w:bCs/>
                <w:lang w:val="en-US"/>
              </w:rPr>
            </w:pPr>
            <w:r w:rsidRPr="001716C4">
              <w:rPr>
                <w:rFonts w:ascii="Arial" w:hAnsi="Arial" w:cs="Arial"/>
                <w:b/>
                <w:bCs/>
                <w:lang w:val="en-US"/>
              </w:rPr>
              <w:t>Norm / Handlung</w:t>
            </w:r>
          </w:p>
        </w:tc>
      </w:tr>
      <w:tr w:rsidR="004258A0" w:rsidRPr="008D4A5C" w14:paraId="5F36AC26" w14:textId="77777777" w:rsidTr="00B71A48">
        <w:tc>
          <w:tcPr>
            <w:tcW w:w="1696" w:type="dxa"/>
            <w:vMerge w:val="restart"/>
          </w:tcPr>
          <w:p w14:paraId="61FF6256" w14:textId="77777777" w:rsidR="004258A0" w:rsidRDefault="004258A0" w:rsidP="00B71A48">
            <w:pPr>
              <w:rPr>
                <w:rFonts w:ascii="Arial" w:hAnsi="Arial" w:cs="Arial"/>
                <w:lang w:val="en-US"/>
              </w:rPr>
            </w:pPr>
            <w:r>
              <w:rPr>
                <w:rFonts w:ascii="Arial" w:hAnsi="Arial" w:cs="Arial"/>
                <w:lang w:val="en-US"/>
              </w:rPr>
              <w:t>Louise</w:t>
            </w:r>
          </w:p>
        </w:tc>
        <w:tc>
          <w:tcPr>
            <w:tcW w:w="1843" w:type="dxa"/>
          </w:tcPr>
          <w:p w14:paraId="1D6C659F" w14:textId="77777777" w:rsidR="004258A0" w:rsidRDefault="004258A0" w:rsidP="00B71A48">
            <w:pPr>
              <w:rPr>
                <w:rFonts w:ascii="Arial" w:hAnsi="Arial" w:cs="Arial"/>
                <w:lang w:val="en-US"/>
              </w:rPr>
            </w:pPr>
            <w:r>
              <w:rPr>
                <w:rFonts w:ascii="Arial" w:hAnsi="Arial" w:cs="Arial"/>
                <w:lang w:val="en-US"/>
              </w:rPr>
              <w:t>Ehrlichkeit</w:t>
            </w:r>
          </w:p>
        </w:tc>
        <w:tc>
          <w:tcPr>
            <w:tcW w:w="5523" w:type="dxa"/>
          </w:tcPr>
          <w:p w14:paraId="62833936" w14:textId="77777777" w:rsidR="004258A0" w:rsidRPr="008D4A5C" w:rsidRDefault="004258A0" w:rsidP="00B71A48">
            <w:pPr>
              <w:rPr>
                <w:rFonts w:ascii="Arial" w:hAnsi="Arial" w:cs="Arial"/>
              </w:rPr>
            </w:pPr>
            <w:r w:rsidRPr="008D4A5C">
              <w:rPr>
                <w:rFonts w:ascii="Arial" w:hAnsi="Arial" w:cs="Arial"/>
              </w:rPr>
              <w:t>Ich sollte alle Beteiligten i</w:t>
            </w:r>
            <w:r>
              <w:rPr>
                <w:rFonts w:ascii="Arial" w:hAnsi="Arial" w:cs="Arial"/>
              </w:rPr>
              <w:t xml:space="preserve">n meinem Manuskript nennen. </w:t>
            </w:r>
          </w:p>
        </w:tc>
      </w:tr>
      <w:tr w:rsidR="004258A0" w:rsidRPr="001F16DA" w14:paraId="51CB3743" w14:textId="77777777" w:rsidTr="00B71A48">
        <w:tc>
          <w:tcPr>
            <w:tcW w:w="1696" w:type="dxa"/>
            <w:vMerge/>
          </w:tcPr>
          <w:p w14:paraId="4F771E59" w14:textId="77777777" w:rsidR="004258A0" w:rsidRPr="008D4A5C" w:rsidRDefault="004258A0" w:rsidP="00B71A48">
            <w:pPr>
              <w:rPr>
                <w:rFonts w:ascii="Arial" w:hAnsi="Arial" w:cs="Arial"/>
              </w:rPr>
            </w:pPr>
          </w:p>
        </w:tc>
        <w:tc>
          <w:tcPr>
            <w:tcW w:w="1843" w:type="dxa"/>
          </w:tcPr>
          <w:p w14:paraId="27D40F6E" w14:textId="77777777" w:rsidR="004258A0" w:rsidRDefault="004258A0" w:rsidP="00B71A48">
            <w:pPr>
              <w:rPr>
                <w:rFonts w:ascii="Arial" w:hAnsi="Arial" w:cs="Arial"/>
                <w:lang w:val="en-US"/>
              </w:rPr>
            </w:pPr>
            <w:r>
              <w:rPr>
                <w:rFonts w:ascii="Arial" w:hAnsi="Arial" w:cs="Arial"/>
                <w:lang w:val="en-US"/>
              </w:rPr>
              <w:t>Mut</w:t>
            </w:r>
          </w:p>
        </w:tc>
        <w:tc>
          <w:tcPr>
            <w:tcW w:w="5523" w:type="dxa"/>
          </w:tcPr>
          <w:p w14:paraId="0D60B34D" w14:textId="77777777" w:rsidR="004258A0" w:rsidRPr="001F16DA" w:rsidRDefault="004258A0" w:rsidP="00B71A48">
            <w:pPr>
              <w:rPr>
                <w:rFonts w:ascii="Arial" w:hAnsi="Arial" w:cs="Arial"/>
              </w:rPr>
            </w:pPr>
            <w:r w:rsidRPr="001F16DA">
              <w:rPr>
                <w:rFonts w:ascii="Arial" w:hAnsi="Arial" w:cs="Arial"/>
              </w:rPr>
              <w:t>Ich sollte mit meinem</w:t>
            </w:r>
            <w:r>
              <w:rPr>
                <w:rFonts w:ascii="Arial" w:hAnsi="Arial" w:cs="Arial"/>
              </w:rPr>
              <w:t>/meiner Betreuer:in sprechen.</w:t>
            </w:r>
          </w:p>
        </w:tc>
      </w:tr>
      <w:tr w:rsidR="004258A0" w:rsidRPr="001F16DA" w14:paraId="31204483" w14:textId="77777777" w:rsidTr="00B71A48">
        <w:tc>
          <w:tcPr>
            <w:tcW w:w="1696" w:type="dxa"/>
          </w:tcPr>
          <w:p w14:paraId="7C13D835" w14:textId="77777777" w:rsidR="004258A0" w:rsidRPr="001F16DA" w:rsidRDefault="004258A0" w:rsidP="00B71A48">
            <w:pPr>
              <w:rPr>
                <w:rFonts w:ascii="Arial" w:hAnsi="Arial" w:cs="Arial"/>
              </w:rPr>
            </w:pPr>
            <w:r>
              <w:rPr>
                <w:rFonts w:ascii="Arial" w:hAnsi="Arial" w:cs="Arial"/>
              </w:rPr>
              <w:t>Ben</w:t>
            </w:r>
          </w:p>
        </w:tc>
        <w:tc>
          <w:tcPr>
            <w:tcW w:w="1843" w:type="dxa"/>
          </w:tcPr>
          <w:p w14:paraId="205A656A" w14:textId="77777777" w:rsidR="004258A0" w:rsidRPr="001F16DA" w:rsidRDefault="004258A0" w:rsidP="00B71A48">
            <w:pPr>
              <w:rPr>
                <w:rFonts w:ascii="Arial" w:hAnsi="Arial" w:cs="Arial"/>
              </w:rPr>
            </w:pPr>
            <w:r>
              <w:rPr>
                <w:rFonts w:ascii="Arial" w:hAnsi="Arial" w:cs="Arial"/>
              </w:rPr>
              <w:t>Verlässlichkeit</w:t>
            </w:r>
          </w:p>
        </w:tc>
        <w:tc>
          <w:tcPr>
            <w:tcW w:w="5523" w:type="dxa"/>
          </w:tcPr>
          <w:p w14:paraId="46F1463C" w14:textId="77777777" w:rsidR="004258A0" w:rsidRPr="001F16DA" w:rsidRDefault="004258A0" w:rsidP="00B71A48">
            <w:pPr>
              <w:rPr>
                <w:rFonts w:ascii="Arial" w:hAnsi="Arial" w:cs="Arial"/>
              </w:rPr>
            </w:pPr>
            <w:r>
              <w:rPr>
                <w:rFonts w:ascii="Arial" w:hAnsi="Arial" w:cs="Arial"/>
              </w:rPr>
              <w:t>Ich sollte genau das tun, was ich meinen Kolleg:innen versprochen hatte.</w:t>
            </w:r>
          </w:p>
        </w:tc>
      </w:tr>
    </w:tbl>
    <w:p w14:paraId="3DF131D4" w14:textId="77777777" w:rsidR="004258A0" w:rsidRPr="001F16DA" w:rsidRDefault="004258A0" w:rsidP="004258A0">
      <w:pPr>
        <w:rPr>
          <w:rFonts w:ascii="Arial" w:hAnsi="Arial" w:cs="Arial"/>
        </w:rPr>
      </w:pPr>
    </w:p>
    <w:p w14:paraId="31B557CF" w14:textId="77777777" w:rsidR="004258A0" w:rsidRDefault="004258A0" w:rsidP="00FF0380">
      <w:pPr>
        <w:spacing w:line="240" w:lineRule="auto"/>
        <w:rPr>
          <w:rFonts w:ascii="Arial" w:eastAsia="Arial" w:hAnsi="Arial" w:cs="Arial"/>
          <w:sz w:val="20"/>
          <w:szCs w:val="20"/>
        </w:rPr>
      </w:pPr>
    </w:p>
    <w:p w14:paraId="62A13B26" w14:textId="77777777" w:rsidR="00FF0380" w:rsidRDefault="00FF0380" w:rsidP="00FF0380">
      <w:pPr>
        <w:spacing w:line="240" w:lineRule="auto"/>
        <w:rPr>
          <w:rFonts w:ascii="Arial" w:eastAsia="Arial" w:hAnsi="Arial" w:cs="Arial"/>
          <w:sz w:val="20"/>
          <w:szCs w:val="20"/>
        </w:rPr>
      </w:pPr>
    </w:p>
    <w:p w14:paraId="57EABD9B" w14:textId="77777777" w:rsidR="00FF00A3" w:rsidRPr="0073446A" w:rsidRDefault="00FF00A3" w:rsidP="00FF00A3">
      <w:pPr>
        <w:spacing w:after="0" w:line="240" w:lineRule="auto"/>
        <w:rPr>
          <w:rFonts w:ascii="Arial" w:eastAsia="Arial" w:hAnsi="Arial" w:cs="Arial"/>
          <w:sz w:val="20"/>
          <w:szCs w:val="20"/>
        </w:rPr>
      </w:pPr>
    </w:p>
    <w:p w14:paraId="6378B7FA" w14:textId="5BEC32CD" w:rsidR="00FF00A3" w:rsidRPr="0073446A" w:rsidRDefault="00FF00A3" w:rsidP="00FF00A3">
      <w:pPr>
        <w:spacing w:after="0" w:line="240" w:lineRule="auto"/>
        <w:rPr>
          <w:rFonts w:ascii="Arial" w:eastAsia="Arial" w:hAnsi="Arial" w:cs="Arial"/>
          <w:sz w:val="20"/>
          <w:szCs w:val="20"/>
        </w:rPr>
      </w:pPr>
      <w:r w:rsidRPr="681BD301">
        <w:rPr>
          <w:rFonts w:ascii="Arial" w:eastAsia="Arial" w:hAnsi="Arial" w:cs="Arial"/>
          <w:sz w:val="20"/>
          <w:szCs w:val="20"/>
        </w:rPr>
        <w:t>Beispiele für Werte</w:t>
      </w:r>
      <w:r w:rsidR="004B0F2B">
        <w:rPr>
          <w:rFonts w:ascii="Arial" w:eastAsia="Arial" w:hAnsi="Arial" w:cs="Arial"/>
          <w:sz w:val="20"/>
          <w:szCs w:val="20"/>
        </w:rPr>
        <w:t xml:space="preserve"> und Tugenden</w:t>
      </w:r>
      <w:r w:rsidRPr="681BD301">
        <w:rPr>
          <w:rFonts w:ascii="Arial" w:eastAsia="Arial" w:hAnsi="Arial" w:cs="Arial"/>
          <w:sz w:val="20"/>
          <w:szCs w:val="20"/>
        </w:rPr>
        <w:t>:</w:t>
      </w:r>
    </w:p>
    <w:tbl>
      <w:tblPr>
        <w:tblStyle w:val="Listentabelle2"/>
        <w:tblW w:w="0" w:type="auto"/>
        <w:tblInd w:w="0" w:type="dxa"/>
        <w:tblLayout w:type="fixed"/>
        <w:tblLook w:val="04A0" w:firstRow="1" w:lastRow="0" w:firstColumn="1" w:lastColumn="0" w:noHBand="0" w:noVBand="1"/>
      </w:tblPr>
      <w:tblGrid>
        <w:gridCol w:w="2261"/>
        <w:gridCol w:w="2261"/>
        <w:gridCol w:w="2261"/>
        <w:gridCol w:w="2261"/>
      </w:tblGrid>
      <w:tr w:rsidR="00FF00A3" w14:paraId="514EF0A4" w14:textId="77777777" w:rsidTr="00B71A4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2936D567"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Entschlossenheit</w:t>
            </w:r>
          </w:p>
        </w:tc>
        <w:tc>
          <w:tcPr>
            <w:tcW w:w="2261" w:type="dxa"/>
            <w:tcBorders>
              <w:top w:val="nil"/>
              <w:left w:val="single" w:sz="6" w:space="0" w:color="000000" w:themeColor="text1"/>
              <w:bottom w:val="nil"/>
            </w:tcBorders>
            <w:vAlign w:val="center"/>
          </w:tcPr>
          <w:p w14:paraId="37A59341" w14:textId="77777777" w:rsidR="00FF00A3" w:rsidRDefault="00FF00A3" w:rsidP="00B71A48">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Gerechtigkeit</w:t>
            </w:r>
          </w:p>
        </w:tc>
        <w:tc>
          <w:tcPr>
            <w:tcW w:w="2261" w:type="dxa"/>
            <w:tcBorders>
              <w:top w:val="nil"/>
              <w:left w:val="single" w:sz="6" w:space="0" w:color="000000" w:themeColor="text1"/>
              <w:bottom w:val="nil"/>
            </w:tcBorders>
            <w:vAlign w:val="center"/>
          </w:tcPr>
          <w:p w14:paraId="660EFF59" w14:textId="77777777" w:rsidR="00FF00A3" w:rsidRDefault="00FF00A3" w:rsidP="00B71A48">
            <w:pPr>
              <w:spacing w:line="276" w:lineRule="auto"/>
              <w:ind w:left="60" w:right="6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Objektivität</w:t>
            </w:r>
          </w:p>
        </w:tc>
        <w:tc>
          <w:tcPr>
            <w:tcW w:w="2261" w:type="dxa"/>
            <w:tcBorders>
              <w:top w:val="nil"/>
              <w:left w:val="single" w:sz="6" w:space="0" w:color="000000" w:themeColor="text1"/>
              <w:bottom w:val="nil"/>
            </w:tcBorders>
            <w:vAlign w:val="center"/>
          </w:tcPr>
          <w:p w14:paraId="6866F842" w14:textId="77777777" w:rsidR="00FF00A3" w:rsidRDefault="00FF00A3" w:rsidP="00B71A48">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18"/>
                <w:szCs w:val="18"/>
              </w:rPr>
            </w:pPr>
            <w:r w:rsidRPr="681BD301">
              <w:rPr>
                <w:rFonts w:ascii="Arial" w:eastAsia="Arial" w:hAnsi="Arial" w:cs="Arial"/>
                <w:color w:val="000000" w:themeColor="text1"/>
                <w:sz w:val="18"/>
                <w:szCs w:val="18"/>
              </w:rPr>
              <w:t>Teamgeist</w:t>
            </w:r>
          </w:p>
        </w:tc>
      </w:tr>
      <w:tr w:rsidR="00FF00A3" w14:paraId="2C6CF400" w14:textId="77777777" w:rsidTr="00B71A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5C72964C"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Aufrichtigkeit</w:t>
            </w:r>
          </w:p>
        </w:tc>
        <w:tc>
          <w:tcPr>
            <w:tcW w:w="2261" w:type="dxa"/>
            <w:tcBorders>
              <w:top w:val="nil"/>
              <w:left w:val="single" w:sz="6" w:space="0" w:color="000000" w:themeColor="text1"/>
              <w:bottom w:val="nil"/>
            </w:tcBorders>
            <w:shd w:val="clear" w:color="auto" w:fill="F2F2F2" w:themeFill="background1" w:themeFillShade="F2"/>
            <w:vAlign w:val="center"/>
          </w:tcPr>
          <w:p w14:paraId="32FCCFD4"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Gründlichkeit</w:t>
            </w:r>
          </w:p>
        </w:tc>
        <w:tc>
          <w:tcPr>
            <w:tcW w:w="2261" w:type="dxa"/>
            <w:tcBorders>
              <w:top w:val="nil"/>
              <w:left w:val="single" w:sz="6" w:space="0" w:color="000000" w:themeColor="text1"/>
              <w:bottom w:val="nil"/>
            </w:tcBorders>
            <w:shd w:val="clear" w:color="auto" w:fill="F2F2F2" w:themeFill="background1" w:themeFillShade="F2"/>
            <w:vAlign w:val="center"/>
          </w:tcPr>
          <w:p w14:paraId="27BDD946" w14:textId="77777777" w:rsidR="00FF00A3" w:rsidRDefault="00FF00A3" w:rsidP="00B71A48">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Ordnungsmäßigkeit</w:t>
            </w:r>
          </w:p>
        </w:tc>
        <w:tc>
          <w:tcPr>
            <w:tcW w:w="2261" w:type="dxa"/>
            <w:tcBorders>
              <w:top w:val="nil"/>
              <w:left w:val="single" w:sz="6" w:space="0" w:color="000000" w:themeColor="text1"/>
              <w:bottom w:val="nil"/>
            </w:tcBorders>
            <w:shd w:val="clear" w:color="auto" w:fill="F2F2F2" w:themeFill="background1" w:themeFillShade="F2"/>
            <w:vAlign w:val="center"/>
          </w:tcPr>
          <w:p w14:paraId="3945236E"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Transparenz</w:t>
            </w:r>
          </w:p>
        </w:tc>
      </w:tr>
      <w:tr w:rsidR="00FF00A3" w14:paraId="1461AC8B" w14:textId="77777777" w:rsidTr="00B71A48">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6AD970F3"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Bescheidenheit</w:t>
            </w:r>
          </w:p>
        </w:tc>
        <w:tc>
          <w:tcPr>
            <w:tcW w:w="2261" w:type="dxa"/>
            <w:tcBorders>
              <w:top w:val="nil"/>
              <w:left w:val="single" w:sz="6" w:space="0" w:color="000000" w:themeColor="text1"/>
              <w:bottom w:val="nil"/>
            </w:tcBorders>
            <w:vAlign w:val="center"/>
          </w:tcPr>
          <w:p w14:paraId="32CF0906"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Kompetenz</w:t>
            </w:r>
          </w:p>
        </w:tc>
        <w:tc>
          <w:tcPr>
            <w:tcW w:w="2261" w:type="dxa"/>
            <w:tcBorders>
              <w:top w:val="nil"/>
              <w:left w:val="single" w:sz="6" w:space="0" w:color="000000" w:themeColor="text1"/>
              <w:bottom w:val="nil"/>
            </w:tcBorders>
            <w:vAlign w:val="center"/>
          </w:tcPr>
          <w:p w14:paraId="4B99F0A3" w14:textId="77777777" w:rsidR="00FF00A3" w:rsidRDefault="00FF00A3" w:rsidP="00B71A48">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positive Einstellung</w:t>
            </w:r>
          </w:p>
        </w:tc>
        <w:tc>
          <w:tcPr>
            <w:tcW w:w="2261" w:type="dxa"/>
            <w:tcBorders>
              <w:top w:val="nil"/>
              <w:left w:val="single" w:sz="6" w:space="0" w:color="000000" w:themeColor="text1"/>
              <w:bottom w:val="nil"/>
            </w:tcBorders>
            <w:vAlign w:val="center"/>
          </w:tcPr>
          <w:p w14:paraId="6BB185AA"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Uneigennützigkeit</w:t>
            </w:r>
          </w:p>
        </w:tc>
      </w:tr>
      <w:tr w:rsidR="00FF00A3" w14:paraId="2E0AB666" w14:textId="77777777" w:rsidTr="00B71A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022505A0"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Durchhaltevermögen</w:t>
            </w:r>
          </w:p>
        </w:tc>
        <w:tc>
          <w:tcPr>
            <w:tcW w:w="2261" w:type="dxa"/>
            <w:tcBorders>
              <w:top w:val="nil"/>
              <w:left w:val="single" w:sz="6" w:space="0" w:color="000000" w:themeColor="text1"/>
              <w:bottom w:val="nil"/>
            </w:tcBorders>
            <w:shd w:val="clear" w:color="auto" w:fill="F2F2F2" w:themeFill="background1" w:themeFillShade="F2"/>
            <w:vAlign w:val="center"/>
          </w:tcPr>
          <w:p w14:paraId="61557648"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Kreativität</w:t>
            </w:r>
          </w:p>
        </w:tc>
        <w:tc>
          <w:tcPr>
            <w:tcW w:w="2261" w:type="dxa"/>
            <w:tcBorders>
              <w:top w:val="nil"/>
              <w:left w:val="single" w:sz="6" w:space="0" w:color="000000" w:themeColor="text1"/>
              <w:bottom w:val="nil"/>
            </w:tcBorders>
            <w:shd w:val="clear" w:color="auto" w:fill="F2F2F2" w:themeFill="background1" w:themeFillShade="F2"/>
            <w:vAlign w:val="center"/>
          </w:tcPr>
          <w:p w14:paraId="26A799FA" w14:textId="77777777" w:rsidR="00FF00A3" w:rsidRDefault="00FF00A3" w:rsidP="00B71A48">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Rechtzeitigkeit</w:t>
            </w:r>
          </w:p>
        </w:tc>
        <w:tc>
          <w:tcPr>
            <w:tcW w:w="2261" w:type="dxa"/>
            <w:tcBorders>
              <w:top w:val="nil"/>
              <w:left w:val="single" w:sz="6" w:space="0" w:color="000000" w:themeColor="text1"/>
              <w:bottom w:val="nil"/>
            </w:tcBorders>
            <w:shd w:val="clear" w:color="auto" w:fill="F2F2F2" w:themeFill="background1" w:themeFillShade="F2"/>
            <w:vAlign w:val="center"/>
          </w:tcPr>
          <w:p w14:paraId="06CAD2EE"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Verantwortlichkeit</w:t>
            </w:r>
          </w:p>
        </w:tc>
      </w:tr>
      <w:tr w:rsidR="00FF00A3" w14:paraId="5755D2C9" w14:textId="77777777" w:rsidTr="00B71A48">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6C043AE6"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Ehrlichkeit</w:t>
            </w:r>
          </w:p>
        </w:tc>
        <w:tc>
          <w:tcPr>
            <w:tcW w:w="2261" w:type="dxa"/>
            <w:tcBorders>
              <w:top w:val="nil"/>
              <w:left w:val="single" w:sz="6" w:space="0" w:color="000000" w:themeColor="text1"/>
              <w:bottom w:val="nil"/>
            </w:tcBorders>
            <w:vAlign w:val="center"/>
          </w:tcPr>
          <w:p w14:paraId="79546D35"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Kritische Wahrnehmung</w:t>
            </w:r>
          </w:p>
        </w:tc>
        <w:tc>
          <w:tcPr>
            <w:tcW w:w="2261" w:type="dxa"/>
            <w:tcBorders>
              <w:top w:val="nil"/>
              <w:left w:val="single" w:sz="6" w:space="0" w:color="000000" w:themeColor="text1"/>
              <w:bottom w:val="nil"/>
            </w:tcBorders>
            <w:vAlign w:val="center"/>
          </w:tcPr>
          <w:p w14:paraId="36EE7A93" w14:textId="012F7514" w:rsidR="00FF00A3" w:rsidRDefault="00FF00A3" w:rsidP="00B71A48">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Refle</w:t>
            </w:r>
            <w:r w:rsidR="003A73EE">
              <w:rPr>
                <w:rFonts w:ascii="Arial" w:eastAsia="Arial" w:hAnsi="Arial" w:cs="Arial"/>
                <w:b/>
                <w:bCs/>
                <w:color w:val="000000" w:themeColor="text1"/>
                <w:sz w:val="18"/>
                <w:szCs w:val="18"/>
              </w:rPr>
              <w:t>x</w:t>
            </w:r>
            <w:r w:rsidRPr="681BD301">
              <w:rPr>
                <w:rFonts w:ascii="Arial" w:eastAsia="Arial" w:hAnsi="Arial" w:cs="Arial"/>
                <w:b/>
                <w:bCs/>
                <w:color w:val="000000" w:themeColor="text1"/>
                <w:sz w:val="18"/>
                <w:szCs w:val="18"/>
              </w:rPr>
              <w:t>ionsvermögen</w:t>
            </w:r>
          </w:p>
        </w:tc>
        <w:tc>
          <w:tcPr>
            <w:tcW w:w="2261" w:type="dxa"/>
            <w:tcBorders>
              <w:top w:val="nil"/>
              <w:left w:val="single" w:sz="6" w:space="0" w:color="000000" w:themeColor="text1"/>
              <w:bottom w:val="nil"/>
            </w:tcBorders>
            <w:vAlign w:val="center"/>
          </w:tcPr>
          <w:p w14:paraId="75E117AA"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Verfügbarkeit</w:t>
            </w:r>
          </w:p>
        </w:tc>
      </w:tr>
      <w:tr w:rsidR="00FF00A3" w14:paraId="4F19BF11" w14:textId="77777777" w:rsidTr="00B71A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128456F1"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Einfühlungs-vermögen</w:t>
            </w:r>
          </w:p>
        </w:tc>
        <w:tc>
          <w:tcPr>
            <w:tcW w:w="2261" w:type="dxa"/>
            <w:tcBorders>
              <w:top w:val="nil"/>
              <w:left w:val="single" w:sz="6" w:space="0" w:color="000000" w:themeColor="text1"/>
              <w:bottom w:val="nil"/>
            </w:tcBorders>
            <w:shd w:val="clear" w:color="auto" w:fill="F2F2F2" w:themeFill="background1" w:themeFillShade="F2"/>
            <w:vAlign w:val="center"/>
          </w:tcPr>
          <w:p w14:paraId="7A0820EE"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Loyalität</w:t>
            </w:r>
          </w:p>
        </w:tc>
        <w:tc>
          <w:tcPr>
            <w:tcW w:w="2261" w:type="dxa"/>
            <w:tcBorders>
              <w:top w:val="nil"/>
              <w:left w:val="single" w:sz="6" w:space="0" w:color="000000" w:themeColor="text1"/>
              <w:bottom w:val="nil"/>
            </w:tcBorders>
            <w:shd w:val="clear" w:color="auto" w:fill="F2F2F2" w:themeFill="background1" w:themeFillShade="F2"/>
            <w:vAlign w:val="center"/>
          </w:tcPr>
          <w:p w14:paraId="24E4524F" w14:textId="77777777" w:rsidR="00FF00A3" w:rsidRDefault="00FF00A3" w:rsidP="00B71A48">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Rücksichtnahme</w:t>
            </w:r>
          </w:p>
        </w:tc>
        <w:tc>
          <w:tcPr>
            <w:tcW w:w="2261" w:type="dxa"/>
            <w:tcBorders>
              <w:top w:val="nil"/>
              <w:left w:val="single" w:sz="6" w:space="0" w:color="000000" w:themeColor="text1"/>
              <w:bottom w:val="nil"/>
            </w:tcBorders>
            <w:shd w:val="clear" w:color="auto" w:fill="F2F2F2" w:themeFill="background1" w:themeFillShade="F2"/>
            <w:vAlign w:val="center"/>
          </w:tcPr>
          <w:p w14:paraId="66366050"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Verlässlichkeit</w:t>
            </w:r>
          </w:p>
        </w:tc>
      </w:tr>
      <w:tr w:rsidR="00FF00A3" w14:paraId="460869A9" w14:textId="77777777" w:rsidTr="00B71A48">
        <w:trPr>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vAlign w:val="center"/>
          </w:tcPr>
          <w:p w14:paraId="29C3DF7F"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Entschlossenheit</w:t>
            </w:r>
          </w:p>
        </w:tc>
        <w:tc>
          <w:tcPr>
            <w:tcW w:w="2261" w:type="dxa"/>
            <w:tcBorders>
              <w:top w:val="nil"/>
              <w:left w:val="single" w:sz="6" w:space="0" w:color="000000" w:themeColor="text1"/>
              <w:bottom w:val="nil"/>
            </w:tcBorders>
            <w:vAlign w:val="center"/>
          </w:tcPr>
          <w:p w14:paraId="5A61C953"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Mut</w:t>
            </w:r>
          </w:p>
        </w:tc>
        <w:tc>
          <w:tcPr>
            <w:tcW w:w="2261" w:type="dxa"/>
            <w:tcBorders>
              <w:top w:val="nil"/>
              <w:left w:val="single" w:sz="6" w:space="0" w:color="000000" w:themeColor="text1"/>
              <w:bottom w:val="nil"/>
            </w:tcBorders>
            <w:vAlign w:val="center"/>
          </w:tcPr>
          <w:p w14:paraId="74756C36" w14:textId="77777777" w:rsidR="00FF00A3" w:rsidRDefault="00FF00A3" w:rsidP="00B71A48">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Sittlichkeit, Tugendhaftigkeit</w:t>
            </w:r>
          </w:p>
        </w:tc>
        <w:tc>
          <w:tcPr>
            <w:tcW w:w="2261" w:type="dxa"/>
            <w:tcBorders>
              <w:top w:val="nil"/>
              <w:left w:val="single" w:sz="6" w:space="0" w:color="000000" w:themeColor="text1"/>
              <w:bottom w:val="nil"/>
            </w:tcBorders>
            <w:vAlign w:val="center"/>
          </w:tcPr>
          <w:p w14:paraId="57C54582" w14:textId="77777777" w:rsidR="00FF00A3" w:rsidRDefault="00FF00A3" w:rsidP="00B71A4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Vertrauen</w:t>
            </w:r>
            <w:r>
              <w:rPr>
                <w:rFonts w:ascii="Arial" w:eastAsia="Arial" w:hAnsi="Arial" w:cs="Arial"/>
                <w:b/>
                <w:bCs/>
                <w:color w:val="000000" w:themeColor="text1"/>
                <w:sz w:val="18"/>
                <w:szCs w:val="18"/>
              </w:rPr>
              <w:t>s</w:t>
            </w:r>
            <w:r w:rsidRPr="681BD301">
              <w:rPr>
                <w:rFonts w:ascii="Arial" w:eastAsia="Arial" w:hAnsi="Arial" w:cs="Arial"/>
                <w:b/>
                <w:bCs/>
                <w:color w:val="000000" w:themeColor="text1"/>
                <w:sz w:val="18"/>
                <w:szCs w:val="18"/>
              </w:rPr>
              <w:t>würdigkeit</w:t>
            </w:r>
          </w:p>
        </w:tc>
      </w:tr>
      <w:tr w:rsidR="00FF00A3" w14:paraId="21D17A41" w14:textId="77777777" w:rsidTr="00B71A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1" w:type="dxa"/>
            <w:tcBorders>
              <w:top w:val="nil"/>
              <w:bottom w:val="nil"/>
            </w:tcBorders>
            <w:shd w:val="clear" w:color="auto" w:fill="F2F2F2" w:themeFill="background1" w:themeFillShade="F2"/>
            <w:vAlign w:val="center"/>
          </w:tcPr>
          <w:p w14:paraId="4BCA65A4" w14:textId="77777777" w:rsidR="00FF00A3" w:rsidRDefault="00FF00A3" w:rsidP="00B71A48">
            <w:pPr>
              <w:spacing w:line="276" w:lineRule="auto"/>
              <w:ind w:left="60" w:right="60"/>
              <w:jc w:val="right"/>
              <w:rPr>
                <w:rFonts w:ascii="Arial" w:eastAsia="Arial" w:hAnsi="Arial" w:cs="Arial"/>
                <w:color w:val="000000" w:themeColor="text1"/>
                <w:sz w:val="18"/>
                <w:szCs w:val="18"/>
              </w:rPr>
            </w:pPr>
            <w:r w:rsidRPr="681BD301">
              <w:rPr>
                <w:rFonts w:ascii="Arial" w:eastAsia="Arial" w:hAnsi="Arial" w:cs="Arial"/>
                <w:color w:val="000000" w:themeColor="text1"/>
                <w:sz w:val="18"/>
                <w:szCs w:val="18"/>
              </w:rPr>
              <w:t>Geduld</w:t>
            </w:r>
          </w:p>
        </w:tc>
        <w:tc>
          <w:tcPr>
            <w:tcW w:w="2261" w:type="dxa"/>
            <w:tcBorders>
              <w:top w:val="nil"/>
              <w:left w:val="single" w:sz="6" w:space="0" w:color="000000" w:themeColor="text1"/>
              <w:bottom w:val="nil"/>
            </w:tcBorders>
            <w:shd w:val="clear" w:color="auto" w:fill="F2F2F2" w:themeFill="background1" w:themeFillShade="F2"/>
            <w:vAlign w:val="center"/>
          </w:tcPr>
          <w:p w14:paraId="2EAA17FA"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Neugierde</w:t>
            </w:r>
          </w:p>
        </w:tc>
        <w:tc>
          <w:tcPr>
            <w:tcW w:w="2261" w:type="dxa"/>
            <w:tcBorders>
              <w:top w:val="nil"/>
              <w:left w:val="single" w:sz="6" w:space="0" w:color="000000" w:themeColor="text1"/>
              <w:bottom w:val="nil"/>
            </w:tcBorders>
            <w:shd w:val="clear" w:color="auto" w:fill="F2F2F2" w:themeFill="background1" w:themeFillShade="F2"/>
            <w:vAlign w:val="center"/>
          </w:tcPr>
          <w:p w14:paraId="4E668BAA" w14:textId="77777777" w:rsidR="00FF00A3" w:rsidRDefault="00FF00A3" w:rsidP="00B71A48">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18"/>
                <w:szCs w:val="18"/>
              </w:rPr>
            </w:pPr>
            <w:r w:rsidRPr="681BD301">
              <w:rPr>
                <w:rFonts w:ascii="Arial" w:eastAsia="Arial" w:hAnsi="Arial" w:cs="Arial"/>
                <w:b/>
                <w:bCs/>
                <w:color w:val="000000" w:themeColor="text1"/>
                <w:sz w:val="18"/>
                <w:szCs w:val="18"/>
              </w:rPr>
              <w:t>Sorgfalt</w:t>
            </w:r>
          </w:p>
        </w:tc>
        <w:tc>
          <w:tcPr>
            <w:tcW w:w="2261" w:type="dxa"/>
            <w:tcBorders>
              <w:top w:val="nil"/>
              <w:left w:val="single" w:sz="6" w:space="0" w:color="000000" w:themeColor="text1"/>
              <w:bottom w:val="nil"/>
            </w:tcBorders>
            <w:shd w:val="clear" w:color="auto" w:fill="F2F2F2" w:themeFill="background1" w:themeFillShade="F2"/>
            <w:vAlign w:val="center"/>
          </w:tcPr>
          <w:p w14:paraId="4F08DB4A" w14:textId="77777777" w:rsidR="00FF00A3" w:rsidRDefault="00FF00A3" w:rsidP="00B71A48">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sz w:val="18"/>
                <w:szCs w:val="18"/>
              </w:rPr>
            </w:pPr>
            <w:r w:rsidRPr="681BD301">
              <w:rPr>
                <w:rFonts w:ascii="Arial" w:eastAsia="Arial" w:hAnsi="Arial" w:cs="Arial"/>
                <w:b/>
                <w:bCs/>
                <w:color w:val="000000" w:themeColor="text1"/>
                <w:sz w:val="18"/>
                <w:szCs w:val="18"/>
              </w:rPr>
              <w:t>Zielklarheit</w:t>
            </w:r>
          </w:p>
        </w:tc>
      </w:tr>
    </w:tbl>
    <w:p w14:paraId="7C4BD751" w14:textId="77777777" w:rsidR="00FF00A3" w:rsidRDefault="00FF00A3" w:rsidP="00FF00A3"/>
    <w:p w14:paraId="488BC7B0" w14:textId="77777777" w:rsidR="00FF00A3" w:rsidRPr="00C40C60" w:rsidRDefault="00FF00A3" w:rsidP="00C40C60">
      <w:pPr>
        <w:rPr>
          <w:rFonts w:ascii="Arial" w:hAnsi="Arial" w:cs="Arial"/>
          <w:lang w:val="en-US"/>
        </w:rPr>
      </w:pPr>
    </w:p>
    <w:p w14:paraId="234ED051" w14:textId="3F167974" w:rsidR="000739E3" w:rsidRPr="0059700C" w:rsidRDefault="000739E3">
      <w:pPr>
        <w:rPr>
          <w:rFonts w:ascii="Arial" w:hAnsi="Arial" w:cs="Arial"/>
          <w:lang w:val="en-US"/>
        </w:rPr>
      </w:pPr>
      <w:r w:rsidRPr="0059700C">
        <w:rPr>
          <w:rFonts w:ascii="Arial" w:hAnsi="Arial" w:cs="Arial"/>
          <w:lang w:val="en-US"/>
        </w:rPr>
        <w:br w:type="page"/>
      </w:r>
    </w:p>
    <w:p w14:paraId="05F64B5D" w14:textId="77777777" w:rsidR="000739E3" w:rsidRPr="002B78A5" w:rsidRDefault="000739E3" w:rsidP="00805075">
      <w:pPr>
        <w:jc w:val="center"/>
        <w:rPr>
          <w:rFonts w:ascii="Arial" w:hAnsi="Arial" w:cs="Arial"/>
          <w:b/>
          <w:bCs/>
          <w:i/>
          <w:iCs/>
          <w:u w:val="single"/>
          <w:lang w:val="en-US"/>
        </w:rPr>
      </w:pPr>
      <w:r w:rsidRPr="002B78A5">
        <w:rPr>
          <w:rFonts w:ascii="Arial" w:hAnsi="Arial" w:cs="Arial"/>
          <w:b/>
          <w:bCs/>
          <w:i/>
          <w:iCs/>
          <w:u w:val="single"/>
          <w:lang w:val="en-US"/>
        </w:rPr>
        <w:lastRenderedPageBreak/>
        <w:t>Für Trainees</w:t>
      </w:r>
    </w:p>
    <w:p w14:paraId="4D4C2BB9" w14:textId="77777777" w:rsidR="000739E3" w:rsidRPr="0059700C" w:rsidRDefault="000739E3" w:rsidP="000739E3">
      <w:pPr>
        <w:rPr>
          <w:rFonts w:ascii="Arial" w:hAnsi="Arial" w:cs="Arial"/>
          <w:lang w:val="en-US"/>
        </w:rPr>
      </w:pPr>
    </w:p>
    <w:p w14:paraId="78716C02" w14:textId="1838922B" w:rsidR="000739E3" w:rsidRPr="00805075" w:rsidRDefault="000739E3" w:rsidP="000739E3">
      <w:pPr>
        <w:rPr>
          <w:rFonts w:ascii="Arial" w:hAnsi="Arial" w:cs="Arial"/>
          <w:b/>
          <w:bCs/>
        </w:rPr>
      </w:pPr>
      <w:r w:rsidRPr="00805075">
        <w:rPr>
          <w:rFonts w:ascii="Arial" w:hAnsi="Arial" w:cs="Arial"/>
          <w:b/>
          <w:bCs/>
        </w:rPr>
        <w:t>Worum geht es?</w:t>
      </w:r>
    </w:p>
    <w:p w14:paraId="7CEF9689" w14:textId="6B83721E" w:rsidR="00AD1D48" w:rsidRPr="00AD1D48" w:rsidRDefault="00AD1D48" w:rsidP="000739E3">
      <w:pPr>
        <w:rPr>
          <w:rFonts w:ascii="Arial" w:hAnsi="Arial" w:cs="Arial"/>
        </w:rPr>
      </w:pPr>
      <w:r w:rsidRPr="38566998">
        <w:rPr>
          <w:rFonts w:ascii="Arial" w:hAnsi="Arial" w:cs="Arial"/>
        </w:rPr>
        <w:t xml:space="preserve">Diese Übung </w:t>
      </w:r>
      <w:r w:rsidR="00D82204" w:rsidRPr="38566998">
        <w:rPr>
          <w:rFonts w:ascii="Arial" w:hAnsi="Arial" w:cs="Arial"/>
        </w:rPr>
        <w:t>soll dazu anregen,</w:t>
      </w:r>
      <w:r w:rsidR="005B7125" w:rsidRPr="38566998">
        <w:rPr>
          <w:rFonts w:ascii="Arial" w:hAnsi="Arial" w:cs="Arial"/>
        </w:rPr>
        <w:t xml:space="preserve"> über Research Integrity Situationen und Dilemma</w:t>
      </w:r>
      <w:r w:rsidR="003A73EE">
        <w:rPr>
          <w:rFonts w:ascii="Arial" w:hAnsi="Arial" w:cs="Arial"/>
        </w:rPr>
        <w:t>ta</w:t>
      </w:r>
      <w:r w:rsidR="005B7125" w:rsidRPr="38566998">
        <w:rPr>
          <w:rFonts w:ascii="Arial" w:hAnsi="Arial" w:cs="Arial"/>
        </w:rPr>
        <w:t xml:space="preserve"> </w:t>
      </w:r>
      <w:r w:rsidR="00D82204" w:rsidRPr="38566998">
        <w:rPr>
          <w:rFonts w:ascii="Arial" w:hAnsi="Arial" w:cs="Arial"/>
        </w:rPr>
        <w:t xml:space="preserve">nachzudenken. Im Fokus steht dabei, </w:t>
      </w:r>
      <w:r w:rsidR="00CF7653" w:rsidRPr="38566998">
        <w:rPr>
          <w:rFonts w:ascii="Arial" w:hAnsi="Arial" w:cs="Arial"/>
        </w:rPr>
        <w:t xml:space="preserve">wie </w:t>
      </w:r>
      <w:r w:rsidR="00741741" w:rsidRPr="38566998">
        <w:rPr>
          <w:rFonts w:ascii="Arial" w:hAnsi="Arial" w:cs="Arial"/>
        </w:rPr>
        <w:t xml:space="preserve">eine Reflexion über </w:t>
      </w:r>
      <w:r w:rsidR="00CF7653" w:rsidRPr="38566998">
        <w:rPr>
          <w:rFonts w:ascii="Arial" w:hAnsi="Arial" w:cs="Arial"/>
        </w:rPr>
        <w:t>Werte (oder</w:t>
      </w:r>
      <w:r w:rsidR="009B7F6C" w:rsidRPr="38566998">
        <w:rPr>
          <w:rFonts w:ascii="Arial" w:hAnsi="Arial" w:cs="Arial"/>
        </w:rPr>
        <w:t xml:space="preserve"> den eigenen</w:t>
      </w:r>
      <w:r w:rsidR="00CF7653" w:rsidRPr="38566998">
        <w:rPr>
          <w:rFonts w:ascii="Arial" w:hAnsi="Arial" w:cs="Arial"/>
        </w:rPr>
        <w:t xml:space="preserve"> moralische</w:t>
      </w:r>
      <w:r w:rsidR="009B7F6C" w:rsidRPr="38566998">
        <w:rPr>
          <w:rFonts w:ascii="Arial" w:hAnsi="Arial" w:cs="Arial"/>
        </w:rPr>
        <w:t>n</w:t>
      </w:r>
      <w:r w:rsidR="00CF7653" w:rsidRPr="38566998">
        <w:rPr>
          <w:rFonts w:ascii="Arial" w:hAnsi="Arial" w:cs="Arial"/>
        </w:rPr>
        <w:t xml:space="preserve"> Charakter) </w:t>
      </w:r>
      <w:r w:rsidR="0064136C" w:rsidRPr="38566998">
        <w:rPr>
          <w:rFonts w:ascii="Arial" w:hAnsi="Arial" w:cs="Arial"/>
        </w:rPr>
        <w:t>den</w:t>
      </w:r>
      <w:r w:rsidR="00CF7653" w:rsidRPr="38566998">
        <w:rPr>
          <w:rFonts w:ascii="Arial" w:hAnsi="Arial" w:cs="Arial"/>
        </w:rPr>
        <w:t xml:space="preserve"> einzelnen Wissenschaftler:innen </w:t>
      </w:r>
      <w:r w:rsidR="00007F8F" w:rsidRPr="38566998">
        <w:rPr>
          <w:rFonts w:ascii="Arial" w:hAnsi="Arial" w:cs="Arial"/>
        </w:rPr>
        <w:t xml:space="preserve">dabei </w:t>
      </w:r>
      <w:r w:rsidR="0064136C" w:rsidRPr="38566998">
        <w:rPr>
          <w:rFonts w:ascii="Arial" w:hAnsi="Arial" w:cs="Arial"/>
        </w:rPr>
        <w:t>helfen kann</w:t>
      </w:r>
      <w:r w:rsidR="00007F8F" w:rsidRPr="38566998">
        <w:rPr>
          <w:rFonts w:ascii="Arial" w:hAnsi="Arial" w:cs="Arial"/>
        </w:rPr>
        <w:t xml:space="preserve">, sich bewusst für eine Handlungsoption zu entscheiden, die </w:t>
      </w:r>
      <w:r w:rsidR="00042B3C" w:rsidRPr="38566998">
        <w:rPr>
          <w:rFonts w:ascii="Arial" w:hAnsi="Arial" w:cs="Arial"/>
        </w:rPr>
        <w:t>ihren persönlichen Motiven und Werten entspricht</w:t>
      </w:r>
      <w:r w:rsidR="63E6B624" w:rsidRPr="38566998">
        <w:rPr>
          <w:rFonts w:ascii="Arial" w:hAnsi="Arial" w:cs="Arial"/>
        </w:rPr>
        <w:t xml:space="preserve"> (Pennock, R. T. &amp; O’Rourke, M. Developing a Scientific Virtue-Based Approach to Science Ethics Training. Sci. Eng. Ethics 23, 243–262 (2017).)</w:t>
      </w:r>
      <w:r w:rsidR="00042B3C" w:rsidRPr="38566998">
        <w:rPr>
          <w:rFonts w:ascii="Arial" w:hAnsi="Arial" w:cs="Arial"/>
        </w:rPr>
        <w:t xml:space="preserve">. </w:t>
      </w:r>
      <w:r w:rsidR="006B1095" w:rsidRPr="38566998">
        <w:rPr>
          <w:rFonts w:ascii="Arial" w:hAnsi="Arial" w:cs="Arial"/>
        </w:rPr>
        <w:t xml:space="preserve">In dieser Übung werden zuerst Werte besprochen und reflektiert, und dann in Handlungsnormen umgewandelt. </w:t>
      </w:r>
      <w:r w:rsidR="00FC2916" w:rsidRPr="38566998">
        <w:rPr>
          <w:rFonts w:ascii="Arial" w:hAnsi="Arial" w:cs="Arial"/>
        </w:rPr>
        <w:t xml:space="preserve">Auf dich werden Fragen zukommen wie bspw.: „Was sollte ich tun, um in dieser Situation </w:t>
      </w:r>
      <w:r w:rsidR="00C422B9" w:rsidRPr="38566998">
        <w:rPr>
          <w:rFonts w:ascii="Arial" w:hAnsi="Arial" w:cs="Arial"/>
        </w:rPr>
        <w:t>dem Wert</w:t>
      </w:r>
      <w:r w:rsidR="003A73EE">
        <w:rPr>
          <w:rFonts w:ascii="Arial" w:hAnsi="Arial" w:cs="Arial"/>
        </w:rPr>
        <w:t>/der Tugend</w:t>
      </w:r>
      <w:r w:rsidR="00C422B9" w:rsidRPr="38566998">
        <w:rPr>
          <w:rFonts w:ascii="Arial" w:hAnsi="Arial" w:cs="Arial"/>
        </w:rPr>
        <w:t xml:space="preserve"> Ehrlichkeit gerecht zu werden?“, „Wie kann ich zuverlässig sein</w:t>
      </w:r>
      <w:r w:rsidR="00FD355D" w:rsidRPr="38566998">
        <w:rPr>
          <w:rFonts w:ascii="Arial" w:hAnsi="Arial" w:cs="Arial"/>
        </w:rPr>
        <w:t>?“. Die Übung hilft dir dabei, darüber nachzudenken, welche Art von Wissenschaftler:in du sein möchtes</w:t>
      </w:r>
      <w:r w:rsidR="00700399" w:rsidRPr="38566998">
        <w:rPr>
          <w:rFonts w:ascii="Arial" w:hAnsi="Arial" w:cs="Arial"/>
        </w:rPr>
        <w:t xml:space="preserve">t. Die Übung regt auch dazu an, darüber nachzudenken, was </w:t>
      </w:r>
      <w:r w:rsidR="00B95725" w:rsidRPr="38566998">
        <w:rPr>
          <w:rFonts w:ascii="Arial" w:hAnsi="Arial" w:cs="Arial"/>
        </w:rPr>
        <w:t>für</w:t>
      </w:r>
      <w:r w:rsidR="0037463F" w:rsidRPr="38566998">
        <w:rPr>
          <w:rFonts w:ascii="Arial" w:hAnsi="Arial" w:cs="Arial"/>
        </w:rPr>
        <w:t xml:space="preserve"> uns in schwierigen und eingeschränkten Situationen</w:t>
      </w:r>
      <w:r w:rsidR="00700399" w:rsidRPr="38566998">
        <w:rPr>
          <w:rFonts w:ascii="Arial" w:hAnsi="Arial" w:cs="Arial"/>
        </w:rPr>
        <w:t xml:space="preserve"> „erstrebenswerte“ </w:t>
      </w:r>
      <w:r w:rsidR="00B95725" w:rsidRPr="38566998">
        <w:rPr>
          <w:rFonts w:ascii="Arial" w:hAnsi="Arial" w:cs="Arial"/>
        </w:rPr>
        <w:t xml:space="preserve">Verhaltensweisen </w:t>
      </w:r>
      <w:r w:rsidR="0037463F" w:rsidRPr="38566998">
        <w:rPr>
          <w:rFonts w:ascii="Arial" w:hAnsi="Arial" w:cs="Arial"/>
        </w:rPr>
        <w:t>sind.</w:t>
      </w:r>
      <w:r w:rsidR="0064136C" w:rsidRPr="38566998">
        <w:rPr>
          <w:rFonts w:ascii="Arial" w:hAnsi="Arial" w:cs="Arial"/>
        </w:rPr>
        <w:t xml:space="preserve"> </w:t>
      </w:r>
    </w:p>
    <w:p w14:paraId="5402D61A" w14:textId="77777777" w:rsidR="00AD1D48" w:rsidRPr="00AD1D48" w:rsidRDefault="00AD1D48" w:rsidP="000739E3">
      <w:pPr>
        <w:rPr>
          <w:rFonts w:ascii="Arial" w:hAnsi="Arial" w:cs="Arial"/>
        </w:rPr>
      </w:pPr>
    </w:p>
    <w:p w14:paraId="4A700046" w14:textId="77777777" w:rsidR="000739E3" w:rsidRPr="00E06ACF" w:rsidRDefault="000739E3" w:rsidP="000739E3">
      <w:pPr>
        <w:rPr>
          <w:rFonts w:ascii="Arial" w:hAnsi="Arial" w:cs="Arial"/>
          <w:b/>
          <w:bCs/>
        </w:rPr>
      </w:pPr>
      <w:r w:rsidRPr="00E06ACF">
        <w:rPr>
          <w:rFonts w:ascii="Arial" w:hAnsi="Arial" w:cs="Arial"/>
          <w:b/>
          <w:bCs/>
        </w:rPr>
        <w:t>Warum ist das wichtig?</w:t>
      </w:r>
    </w:p>
    <w:p w14:paraId="5BB7CC13" w14:textId="3F677B8A" w:rsidR="00E06ACF" w:rsidRPr="00E06ACF" w:rsidRDefault="00E06ACF" w:rsidP="000739E3">
      <w:pPr>
        <w:rPr>
          <w:rFonts w:ascii="Arial" w:hAnsi="Arial" w:cs="Arial"/>
        </w:rPr>
      </w:pPr>
      <w:r w:rsidRPr="00E06ACF">
        <w:rPr>
          <w:rFonts w:ascii="Arial" w:hAnsi="Arial" w:cs="Arial"/>
        </w:rPr>
        <w:t>Im</w:t>
      </w:r>
      <w:r>
        <w:rPr>
          <w:rFonts w:ascii="Arial" w:hAnsi="Arial" w:cs="Arial"/>
        </w:rPr>
        <w:t xml:space="preserve"> Wissenschaftsalltag</w:t>
      </w:r>
      <w:r w:rsidR="007A7E21">
        <w:rPr>
          <w:rFonts w:ascii="Arial" w:hAnsi="Arial" w:cs="Arial"/>
        </w:rPr>
        <w:t xml:space="preserve"> begegnen wir oft </w:t>
      </w:r>
      <w:r w:rsidR="008A37BD">
        <w:rPr>
          <w:rFonts w:ascii="Arial" w:hAnsi="Arial" w:cs="Arial"/>
        </w:rPr>
        <w:t>Dilemma</w:t>
      </w:r>
      <w:r w:rsidR="003A73EE">
        <w:rPr>
          <w:rFonts w:ascii="Arial" w:hAnsi="Arial" w:cs="Arial"/>
        </w:rPr>
        <w:t>ta</w:t>
      </w:r>
      <w:r w:rsidR="008A37BD">
        <w:rPr>
          <w:rFonts w:ascii="Arial" w:hAnsi="Arial" w:cs="Arial"/>
        </w:rPr>
        <w:t xml:space="preserve"> und Fragen, die die eigene Integrität auf die Probe stellen. In diesen Situationen müssen Wissenschaftler:innen entscheiden, was ihnen wichtig ist</w:t>
      </w:r>
      <w:r w:rsidR="00E1701E">
        <w:rPr>
          <w:rFonts w:ascii="Arial" w:hAnsi="Arial" w:cs="Arial"/>
        </w:rPr>
        <w:t xml:space="preserve"> und</w:t>
      </w:r>
      <w:r w:rsidR="00C57734">
        <w:rPr>
          <w:rFonts w:ascii="Arial" w:hAnsi="Arial" w:cs="Arial"/>
        </w:rPr>
        <w:t xml:space="preserve"> welchen Werten entsprechend sie sich verhalten wollen</w:t>
      </w:r>
      <w:r w:rsidR="00E1701E">
        <w:rPr>
          <w:rFonts w:ascii="Arial" w:hAnsi="Arial" w:cs="Arial"/>
        </w:rPr>
        <w:t xml:space="preserve">, während sie gleichzeitig ihre eigene Integrität bewahren </w:t>
      </w:r>
      <w:r w:rsidR="00C13DBA">
        <w:rPr>
          <w:rFonts w:ascii="Arial" w:hAnsi="Arial" w:cs="Arial"/>
        </w:rPr>
        <w:t xml:space="preserve">und sich an berufsethischen Verhaltenskodizes orientieren möchten. </w:t>
      </w:r>
      <w:r w:rsidR="00AC1ACF">
        <w:rPr>
          <w:rFonts w:ascii="Arial" w:hAnsi="Arial" w:cs="Arial"/>
        </w:rPr>
        <w:t xml:space="preserve">Darüber nachzudenken, welche moralischen Charaktereigenschaften </w:t>
      </w:r>
      <w:r w:rsidR="001E78BD">
        <w:rPr>
          <w:rFonts w:ascii="Arial" w:hAnsi="Arial" w:cs="Arial"/>
        </w:rPr>
        <w:t xml:space="preserve">für Wissenschaftler:innen </w:t>
      </w:r>
      <w:r w:rsidR="00822B30">
        <w:rPr>
          <w:rFonts w:ascii="Arial" w:hAnsi="Arial" w:cs="Arial"/>
        </w:rPr>
        <w:t>wichtig</w:t>
      </w:r>
      <w:r w:rsidR="001E78BD">
        <w:rPr>
          <w:rFonts w:ascii="Arial" w:hAnsi="Arial" w:cs="Arial"/>
        </w:rPr>
        <w:t xml:space="preserve"> sind und wie diese Eigenschaften das Handeln leiten können, </w:t>
      </w:r>
      <w:r w:rsidR="00822B30">
        <w:rPr>
          <w:rFonts w:ascii="Arial" w:hAnsi="Arial" w:cs="Arial"/>
        </w:rPr>
        <w:t xml:space="preserve">kann Wissenschaftler:innen </w:t>
      </w:r>
      <w:r w:rsidR="00C13DBA">
        <w:rPr>
          <w:rFonts w:ascii="Arial" w:hAnsi="Arial" w:cs="Arial"/>
        </w:rPr>
        <w:t xml:space="preserve"> </w:t>
      </w:r>
      <w:r w:rsidR="00822B30">
        <w:rPr>
          <w:rFonts w:ascii="Arial" w:hAnsi="Arial" w:cs="Arial"/>
        </w:rPr>
        <w:t>dabei helfen, ihre persönlichen Motive für gutes Verhalten in der Wissenschaft zu verstehen.</w:t>
      </w:r>
    </w:p>
    <w:p w14:paraId="6F64F22D" w14:textId="15414468" w:rsidR="00FA1AE5" w:rsidRDefault="00FA1AE5">
      <w:pPr>
        <w:rPr>
          <w:rFonts w:ascii="Arial" w:hAnsi="Arial" w:cs="Arial"/>
        </w:rPr>
      </w:pPr>
    </w:p>
    <w:p w14:paraId="03EA117E" w14:textId="33E4E43B" w:rsidR="002B78A5" w:rsidRPr="002B78A5" w:rsidRDefault="002B78A5">
      <w:pPr>
        <w:rPr>
          <w:rFonts w:ascii="Arial" w:hAnsi="Arial" w:cs="Arial"/>
          <w:b/>
          <w:bCs/>
        </w:rPr>
      </w:pPr>
      <w:r w:rsidRPr="002B78A5">
        <w:rPr>
          <w:rFonts w:ascii="Arial" w:hAnsi="Arial" w:cs="Arial"/>
          <w:b/>
          <w:bCs/>
        </w:rPr>
        <w:t>Aufbau der Übung:</w:t>
      </w:r>
    </w:p>
    <w:p w14:paraId="38DB2EF4" w14:textId="77777777" w:rsidR="00FA1AE5" w:rsidRPr="0059700C" w:rsidRDefault="00FA1AE5" w:rsidP="00FA1AE5">
      <w:pPr>
        <w:rPr>
          <w:rFonts w:ascii="Arial" w:hAnsi="Arial" w:cs="Arial"/>
        </w:rPr>
      </w:pPr>
      <w:r w:rsidRPr="0059700C">
        <w:rPr>
          <w:rFonts w:ascii="Arial" w:hAnsi="Arial" w:cs="Arial"/>
        </w:rPr>
        <w:t>1) Vorbereitung</w:t>
      </w:r>
    </w:p>
    <w:p w14:paraId="0181BA20" w14:textId="1E4854E7" w:rsidR="006C05D6" w:rsidRDefault="00FA1AE5" w:rsidP="00FA1AE5">
      <w:pPr>
        <w:rPr>
          <w:rFonts w:ascii="Arial" w:hAnsi="Arial" w:cs="Arial"/>
        </w:rPr>
      </w:pPr>
      <w:r w:rsidRPr="006C05D6">
        <w:rPr>
          <w:rFonts w:ascii="Arial" w:hAnsi="Arial" w:cs="Arial"/>
        </w:rPr>
        <w:t xml:space="preserve">2) </w:t>
      </w:r>
      <w:r w:rsidR="002B78A5">
        <w:rPr>
          <w:rFonts w:ascii="Arial" w:hAnsi="Arial" w:cs="Arial"/>
        </w:rPr>
        <w:t>Vertraulichkeitsvereinbarung</w:t>
      </w:r>
    </w:p>
    <w:p w14:paraId="03566612" w14:textId="77777777" w:rsidR="004C0E3D" w:rsidRDefault="006C05D6" w:rsidP="00FA1AE5">
      <w:pPr>
        <w:rPr>
          <w:rFonts w:ascii="Arial" w:hAnsi="Arial" w:cs="Arial"/>
        </w:rPr>
      </w:pPr>
      <w:r>
        <w:rPr>
          <w:rFonts w:ascii="Arial" w:hAnsi="Arial" w:cs="Arial"/>
        </w:rPr>
        <w:t>3) Übung</w:t>
      </w:r>
    </w:p>
    <w:p w14:paraId="3B270C8A" w14:textId="77777777" w:rsidR="004C0E3D" w:rsidRDefault="004C0E3D" w:rsidP="00FA1AE5">
      <w:pPr>
        <w:rPr>
          <w:rFonts w:ascii="Arial" w:hAnsi="Arial" w:cs="Arial"/>
        </w:rPr>
      </w:pPr>
    </w:p>
    <w:p w14:paraId="4F6DAA38" w14:textId="77777777" w:rsidR="00C15D7E" w:rsidRDefault="00C15D7E">
      <w:pPr>
        <w:rPr>
          <w:rFonts w:ascii="Arial" w:hAnsi="Arial" w:cs="Arial"/>
        </w:rPr>
      </w:pPr>
      <w:r>
        <w:rPr>
          <w:rFonts w:ascii="Arial" w:hAnsi="Arial" w:cs="Arial"/>
        </w:rPr>
        <w:br w:type="page"/>
      </w:r>
    </w:p>
    <w:p w14:paraId="30611CC9" w14:textId="0E41ECFD" w:rsidR="00344A98" w:rsidRPr="00146814" w:rsidRDefault="004C0E3D" w:rsidP="00146814">
      <w:pPr>
        <w:rPr>
          <w:rFonts w:ascii="Arial" w:hAnsi="Arial" w:cs="Arial"/>
          <w:b/>
          <w:bCs/>
        </w:rPr>
      </w:pPr>
      <w:r w:rsidRPr="00146814">
        <w:rPr>
          <w:rFonts w:ascii="Arial" w:hAnsi="Arial" w:cs="Arial"/>
          <w:b/>
          <w:bCs/>
        </w:rPr>
        <w:lastRenderedPageBreak/>
        <w:t xml:space="preserve">1) </w:t>
      </w:r>
      <w:r w:rsidR="00344A98" w:rsidRPr="00146814">
        <w:rPr>
          <w:rFonts w:ascii="Arial" w:hAnsi="Arial" w:cs="Arial"/>
          <w:b/>
          <w:bCs/>
        </w:rPr>
        <w:t>Vorbereitung</w:t>
      </w:r>
    </w:p>
    <w:p w14:paraId="69258835" w14:textId="58E11DB0" w:rsidR="00344A98" w:rsidRDefault="00344A98" w:rsidP="00344A98">
      <w:pPr>
        <w:rPr>
          <w:rFonts w:ascii="Arial" w:hAnsi="Arial" w:cs="Arial"/>
        </w:rPr>
      </w:pPr>
      <w:r w:rsidRPr="79F0A89E">
        <w:rPr>
          <w:rFonts w:ascii="Arial" w:hAnsi="Arial" w:cs="Arial"/>
        </w:rPr>
        <w:t xml:space="preserve">Eine Woche bevor die Übung durchgeführt wird, wirst du gebeten, über eine Situation aus deinem wissenschaftlichen Alltag nachzudenken, in der du Zweifel darüber hattest, was </w:t>
      </w:r>
      <w:r w:rsidR="009162D0">
        <w:rPr>
          <w:rFonts w:ascii="Arial" w:hAnsi="Arial" w:cs="Arial"/>
        </w:rPr>
        <w:t>die „richtige“ Verhaltensweise in dieser Situation ist</w:t>
      </w:r>
      <w:r w:rsidR="001B0FC8">
        <w:rPr>
          <w:rFonts w:ascii="Arial" w:hAnsi="Arial" w:cs="Arial"/>
        </w:rPr>
        <w:t xml:space="preserve"> (siehe „Handout 1“).</w:t>
      </w:r>
      <w:r w:rsidRPr="79F0A89E">
        <w:rPr>
          <w:rFonts w:ascii="Arial" w:hAnsi="Arial" w:cs="Arial"/>
        </w:rPr>
        <w:t xml:space="preserve"> </w:t>
      </w:r>
      <w:r w:rsidR="009162D0" w:rsidRPr="009162D0">
        <w:rPr>
          <w:rFonts w:ascii="Arial" w:hAnsi="Arial" w:cs="Arial"/>
        </w:rPr>
        <w:t>Während der Übung werden nicht alle Situationen der Teilnehmenden diskutiert. Je nachdem, wie die Übung durchgeführt wird, kann es sein, dass dich dein:e Trainer:in im Vorhinein kontaktiert und dir mitgeteilt wird, wenn deine Situation für die Diskussion während der Übung ausgewählt wurde.</w:t>
      </w:r>
    </w:p>
    <w:p w14:paraId="33633832" w14:textId="2ED27D1C" w:rsidR="00F00E0B" w:rsidRDefault="00F00E0B" w:rsidP="00F00E0B">
      <w:pPr>
        <w:rPr>
          <w:rFonts w:ascii="Arial" w:hAnsi="Arial" w:cs="Arial"/>
        </w:rPr>
      </w:pPr>
      <w:r w:rsidRPr="79F0A89E">
        <w:rPr>
          <w:rFonts w:ascii="Arial" w:hAnsi="Arial" w:cs="Arial"/>
        </w:rPr>
        <w:t>Schau dir folgendes Video an, um einen Eindruck von der Übung “</w:t>
      </w:r>
      <w:r w:rsidR="005D0979">
        <w:rPr>
          <w:rFonts w:ascii="Arial" w:hAnsi="Arial" w:cs="Arial"/>
        </w:rPr>
        <w:t>Werte</w:t>
      </w:r>
      <w:r w:rsidR="00146814">
        <w:rPr>
          <w:rFonts w:ascii="Arial" w:hAnsi="Arial" w:cs="Arial"/>
        </w:rPr>
        <w:t>/Tugenden</w:t>
      </w:r>
      <w:r w:rsidR="005D0979">
        <w:rPr>
          <w:rFonts w:ascii="Arial" w:hAnsi="Arial" w:cs="Arial"/>
        </w:rPr>
        <w:t xml:space="preserve"> und Normen</w:t>
      </w:r>
      <w:r w:rsidRPr="79F0A89E">
        <w:rPr>
          <w:rFonts w:ascii="Arial" w:hAnsi="Arial" w:cs="Arial"/>
        </w:rPr>
        <w:t xml:space="preserve">” im VIRT2UE Train-the-Trainer-Programm zu bekommen: </w:t>
      </w:r>
    </w:p>
    <w:p w14:paraId="290031BE" w14:textId="43964FF2" w:rsidR="005D0979" w:rsidRDefault="00D56A63" w:rsidP="00F00E0B">
      <w:pPr>
        <w:rPr>
          <w:rFonts w:ascii="Arial" w:hAnsi="Arial" w:cs="Arial"/>
        </w:rPr>
      </w:pPr>
      <w:hyperlink r:id="rId7" w:history="1">
        <w:r w:rsidR="001C56FB" w:rsidRPr="00873207">
          <w:rPr>
            <w:rStyle w:val="Hyperlink"/>
            <w:rFonts w:ascii="Arial" w:hAnsi="Arial" w:cs="Arial"/>
          </w:rPr>
          <w:t>https://www.youtube.com/watch?v=IZMDWGTLXWo&amp;list=PLabbUwyulAry4tzZ12eHl5JOJhJGiaE6k&amp;index=2</w:t>
        </w:r>
      </w:hyperlink>
      <w:r w:rsidR="005D0979">
        <w:rPr>
          <w:rFonts w:ascii="Arial" w:hAnsi="Arial" w:cs="Arial"/>
        </w:rPr>
        <w:t xml:space="preserve"> </w:t>
      </w:r>
    </w:p>
    <w:p w14:paraId="6948A1AB" w14:textId="7885BE78" w:rsidR="001C56FB" w:rsidRDefault="001C56FB" w:rsidP="00F00E0B">
      <w:pPr>
        <w:rPr>
          <w:rFonts w:ascii="Arial" w:hAnsi="Arial" w:cs="Arial"/>
        </w:rPr>
      </w:pPr>
    </w:p>
    <w:p w14:paraId="3DE8ED57" w14:textId="579D1114" w:rsidR="001C56FB" w:rsidRPr="000842E8" w:rsidRDefault="001C56FB" w:rsidP="00F00E0B">
      <w:pPr>
        <w:rPr>
          <w:rFonts w:ascii="Arial" w:hAnsi="Arial" w:cs="Arial"/>
          <w:b/>
          <w:bCs/>
        </w:rPr>
      </w:pPr>
      <w:r w:rsidRPr="000842E8">
        <w:rPr>
          <w:rFonts w:ascii="Arial" w:hAnsi="Arial" w:cs="Arial"/>
          <w:b/>
          <w:bCs/>
        </w:rPr>
        <w:t>2) Vertraulichkeitsvereinbarung</w:t>
      </w:r>
    </w:p>
    <w:p w14:paraId="016C47F6" w14:textId="2CBDD1A6" w:rsidR="000842E8" w:rsidRDefault="000842E8" w:rsidP="000842E8">
      <w:pPr>
        <w:rPr>
          <w:rFonts w:ascii="Arial" w:hAnsi="Arial" w:cs="Arial"/>
        </w:rPr>
      </w:pPr>
      <w:r w:rsidRPr="15365310">
        <w:rPr>
          <w:rFonts w:ascii="Arial" w:hAnsi="Arial" w:cs="Arial"/>
        </w:rPr>
        <w:t>Bevor die Übung in der Gruppe durchgeführt wird, w</w:t>
      </w:r>
      <w:r w:rsidR="00146814">
        <w:rPr>
          <w:rFonts w:ascii="Arial" w:hAnsi="Arial" w:cs="Arial"/>
        </w:rPr>
        <w:t>erden</w:t>
      </w:r>
      <w:r w:rsidRPr="15365310">
        <w:rPr>
          <w:rFonts w:ascii="Arial" w:hAnsi="Arial" w:cs="Arial"/>
        </w:rPr>
        <w:t xml:space="preserve"> du und die anderen Teilnehmenden gebeten, eine Vertraulichkeitsvereinbarung zu unterschreiben. </w:t>
      </w:r>
      <w:r>
        <w:rPr>
          <w:rFonts w:ascii="Arial" w:hAnsi="Arial" w:cs="Arial"/>
        </w:rPr>
        <w:t>Dies ist ein</w:t>
      </w:r>
      <w:r w:rsidRPr="15365310">
        <w:rPr>
          <w:rFonts w:ascii="Arial" w:hAnsi="Arial" w:cs="Arial"/>
        </w:rPr>
        <w:t xml:space="preserve"> schriftliche</w:t>
      </w:r>
      <w:r>
        <w:rPr>
          <w:rFonts w:ascii="Arial" w:hAnsi="Arial" w:cs="Arial"/>
        </w:rPr>
        <w:t>s</w:t>
      </w:r>
      <w:r w:rsidRPr="15365310">
        <w:rPr>
          <w:rFonts w:ascii="Arial" w:hAnsi="Arial" w:cs="Arial"/>
        </w:rPr>
        <w:t xml:space="preserve"> Festhalten der Erwartungshaltung, dass die während der Übung ausgetauschten Informationen von dir und den anderen Teilnehmenden vertraulich behandelt werden</w:t>
      </w:r>
      <w:r w:rsidR="007922AD">
        <w:rPr>
          <w:rFonts w:ascii="Arial" w:hAnsi="Arial" w:cs="Arial"/>
        </w:rPr>
        <w:t xml:space="preserve"> und</w:t>
      </w:r>
      <w:r w:rsidR="000C024A">
        <w:rPr>
          <w:rFonts w:ascii="Arial" w:hAnsi="Arial" w:cs="Arial"/>
        </w:rPr>
        <w:t xml:space="preserve"> nach der Durchführung der Übung vernichtet werden</w:t>
      </w:r>
      <w:r w:rsidRPr="15365310">
        <w:rPr>
          <w:rFonts w:ascii="Arial" w:hAnsi="Arial" w:cs="Arial"/>
        </w:rPr>
        <w:t>.</w:t>
      </w:r>
    </w:p>
    <w:p w14:paraId="3FA4FE50" w14:textId="37BD18EE" w:rsidR="001C56FB" w:rsidRDefault="001C56FB" w:rsidP="00F00E0B">
      <w:pPr>
        <w:rPr>
          <w:rFonts w:ascii="Arial" w:hAnsi="Arial" w:cs="Arial"/>
        </w:rPr>
      </w:pPr>
    </w:p>
    <w:p w14:paraId="6C724271" w14:textId="64B0872D" w:rsidR="001C56FB" w:rsidRPr="000842E8" w:rsidRDefault="001C56FB" w:rsidP="00F00E0B">
      <w:pPr>
        <w:rPr>
          <w:rFonts w:ascii="Arial" w:hAnsi="Arial" w:cs="Arial"/>
          <w:b/>
          <w:bCs/>
        </w:rPr>
      </w:pPr>
      <w:r w:rsidRPr="000842E8">
        <w:rPr>
          <w:rFonts w:ascii="Arial" w:hAnsi="Arial" w:cs="Arial"/>
          <w:b/>
          <w:bCs/>
        </w:rPr>
        <w:t>3) Übung</w:t>
      </w:r>
    </w:p>
    <w:p w14:paraId="4F3CCB2B" w14:textId="159FABE3" w:rsidR="009162D0" w:rsidRDefault="00905D57" w:rsidP="00344A98">
      <w:pPr>
        <w:rPr>
          <w:rFonts w:ascii="Arial" w:hAnsi="Arial" w:cs="Arial"/>
        </w:rPr>
      </w:pPr>
      <w:r>
        <w:rPr>
          <w:rFonts w:ascii="Arial" w:hAnsi="Arial" w:cs="Arial"/>
        </w:rPr>
        <w:t xml:space="preserve">Der/die Trainer:in wird die Übung in </w:t>
      </w:r>
      <w:r w:rsidR="00E563C3">
        <w:rPr>
          <w:rFonts w:ascii="Arial" w:hAnsi="Arial" w:cs="Arial"/>
        </w:rPr>
        <w:t>5 Teilen durchführen:</w:t>
      </w:r>
    </w:p>
    <w:p w14:paraId="2991E8D0" w14:textId="34B04BAD" w:rsidR="00E563C3" w:rsidRPr="00A85896" w:rsidRDefault="00E563C3" w:rsidP="00344A98">
      <w:pPr>
        <w:rPr>
          <w:rFonts w:ascii="Arial" w:hAnsi="Arial" w:cs="Arial"/>
          <w:i/>
          <w:iCs/>
        </w:rPr>
      </w:pPr>
      <w:r w:rsidRPr="00A85896">
        <w:rPr>
          <w:rFonts w:ascii="Arial" w:hAnsi="Arial" w:cs="Arial"/>
          <w:i/>
          <w:iCs/>
        </w:rPr>
        <w:t>Teil I: Orientierung: Situation und Dilemma</w:t>
      </w:r>
    </w:p>
    <w:p w14:paraId="6A5405FC" w14:textId="11C1C4FC" w:rsidR="00057420" w:rsidRDefault="00057420" w:rsidP="00344A98">
      <w:pPr>
        <w:rPr>
          <w:rFonts w:ascii="Arial" w:hAnsi="Arial" w:cs="Arial"/>
        </w:rPr>
      </w:pPr>
      <w:r>
        <w:rPr>
          <w:rFonts w:ascii="Arial" w:hAnsi="Arial" w:cs="Arial"/>
        </w:rPr>
        <w:t>Die ausgewählte Situation wird präsentiert und das Dilemma wird ausformuliert.</w:t>
      </w:r>
    </w:p>
    <w:p w14:paraId="2B6951F3" w14:textId="51AEC180" w:rsidR="00E563C3" w:rsidRPr="00A85896" w:rsidRDefault="00E563C3" w:rsidP="00344A98">
      <w:pPr>
        <w:rPr>
          <w:rFonts w:ascii="Arial" w:hAnsi="Arial" w:cs="Arial"/>
          <w:i/>
          <w:iCs/>
        </w:rPr>
      </w:pPr>
      <w:r w:rsidRPr="00A85896">
        <w:rPr>
          <w:rFonts w:ascii="Arial" w:hAnsi="Arial" w:cs="Arial"/>
          <w:i/>
          <w:iCs/>
        </w:rPr>
        <w:t xml:space="preserve">Teil II: </w:t>
      </w:r>
      <w:r w:rsidR="007B5ABE" w:rsidRPr="00A85896">
        <w:rPr>
          <w:rFonts w:ascii="Arial" w:hAnsi="Arial" w:cs="Arial"/>
          <w:i/>
          <w:iCs/>
        </w:rPr>
        <w:t>Klärungsphase</w:t>
      </w:r>
    </w:p>
    <w:p w14:paraId="3842300E" w14:textId="24318D43" w:rsidR="00057420" w:rsidRDefault="00F95D92" w:rsidP="00344A98">
      <w:pPr>
        <w:rPr>
          <w:rFonts w:ascii="Arial" w:hAnsi="Arial" w:cs="Arial"/>
        </w:rPr>
      </w:pPr>
      <w:r>
        <w:rPr>
          <w:rFonts w:ascii="Arial" w:hAnsi="Arial" w:cs="Arial"/>
        </w:rPr>
        <w:t xml:space="preserve">Die Teilnehmenden haben nun Zeit, sich in die Lage der Person zu versetzen, die die Situation präsentiert hat. </w:t>
      </w:r>
      <w:r w:rsidR="009D294E">
        <w:rPr>
          <w:rFonts w:ascii="Arial" w:hAnsi="Arial" w:cs="Arial"/>
        </w:rPr>
        <w:t>Dafür können sie der präsentierenden Person Fragen stellen.</w:t>
      </w:r>
    </w:p>
    <w:p w14:paraId="06900436" w14:textId="1344147A" w:rsidR="007B5ABE" w:rsidRPr="00A85896" w:rsidRDefault="007B5ABE" w:rsidP="00344A98">
      <w:pPr>
        <w:rPr>
          <w:rFonts w:ascii="Arial" w:hAnsi="Arial" w:cs="Arial"/>
          <w:i/>
          <w:iCs/>
        </w:rPr>
      </w:pPr>
      <w:r w:rsidRPr="00A85896">
        <w:rPr>
          <w:rFonts w:ascii="Arial" w:hAnsi="Arial" w:cs="Arial"/>
          <w:i/>
          <w:iCs/>
        </w:rPr>
        <w:t>Teil III: Werte</w:t>
      </w:r>
      <w:r w:rsidR="00146814">
        <w:rPr>
          <w:rFonts w:ascii="Arial" w:hAnsi="Arial" w:cs="Arial"/>
          <w:i/>
          <w:iCs/>
        </w:rPr>
        <w:t>/Tugenden</w:t>
      </w:r>
      <w:r w:rsidRPr="00A85896">
        <w:rPr>
          <w:rFonts w:ascii="Arial" w:hAnsi="Arial" w:cs="Arial"/>
          <w:i/>
          <w:iCs/>
        </w:rPr>
        <w:t xml:space="preserve"> und Normen</w:t>
      </w:r>
    </w:p>
    <w:p w14:paraId="0AB62577" w14:textId="5A1C5DD8" w:rsidR="009D294E" w:rsidRDefault="001E677B" w:rsidP="00344A98">
      <w:pPr>
        <w:rPr>
          <w:rFonts w:ascii="Arial" w:hAnsi="Arial" w:cs="Arial"/>
        </w:rPr>
      </w:pPr>
      <w:r>
        <w:rPr>
          <w:rFonts w:ascii="Arial" w:hAnsi="Arial" w:cs="Arial"/>
        </w:rPr>
        <w:t xml:space="preserve">Im Anschluss werden Werte und Normen gesammelt, die die Teilnehmenden für die besprochen Situation als </w:t>
      </w:r>
      <w:r w:rsidR="00BD3587">
        <w:rPr>
          <w:rFonts w:ascii="Arial" w:hAnsi="Arial" w:cs="Arial"/>
        </w:rPr>
        <w:t>relevant erachten (siehe „Handout 2“).</w:t>
      </w:r>
    </w:p>
    <w:p w14:paraId="1DC5B02A" w14:textId="0D491E3C" w:rsidR="007B5ABE" w:rsidRPr="00A85896" w:rsidRDefault="007B5ABE" w:rsidP="00344A98">
      <w:pPr>
        <w:rPr>
          <w:rFonts w:ascii="Arial" w:hAnsi="Arial" w:cs="Arial"/>
          <w:i/>
          <w:iCs/>
        </w:rPr>
      </w:pPr>
      <w:r w:rsidRPr="00A85896">
        <w:rPr>
          <w:rFonts w:ascii="Arial" w:hAnsi="Arial" w:cs="Arial"/>
          <w:i/>
          <w:iCs/>
        </w:rPr>
        <w:t>Teil IV: Dialog über Unterschiede und Gemeinsamkeiten</w:t>
      </w:r>
    </w:p>
    <w:p w14:paraId="49199373" w14:textId="485AF003" w:rsidR="00BD3587" w:rsidRDefault="00F7610D" w:rsidP="00344A98">
      <w:pPr>
        <w:rPr>
          <w:rFonts w:ascii="Arial" w:hAnsi="Arial" w:cs="Arial"/>
        </w:rPr>
      </w:pPr>
      <w:r>
        <w:rPr>
          <w:rFonts w:ascii="Arial" w:hAnsi="Arial" w:cs="Arial"/>
        </w:rPr>
        <w:t>Unter Betrachtung der eben gesammelten Werte</w:t>
      </w:r>
      <w:r w:rsidR="00146814">
        <w:rPr>
          <w:rFonts w:ascii="Arial" w:hAnsi="Arial" w:cs="Arial"/>
        </w:rPr>
        <w:t>/Tugeden</w:t>
      </w:r>
      <w:r>
        <w:rPr>
          <w:rFonts w:ascii="Arial" w:hAnsi="Arial" w:cs="Arial"/>
        </w:rPr>
        <w:t xml:space="preserve"> und Normen aller Teilnehmenden in der Gruppe: </w:t>
      </w:r>
      <w:r w:rsidR="00751264">
        <w:rPr>
          <w:rFonts w:ascii="Arial" w:hAnsi="Arial" w:cs="Arial"/>
        </w:rPr>
        <w:t>Was fällt euch auf? Was ist bemerkenswert?</w:t>
      </w:r>
    </w:p>
    <w:p w14:paraId="28F91960" w14:textId="4B91E213" w:rsidR="007B5ABE" w:rsidRPr="00A85896" w:rsidRDefault="007B5ABE" w:rsidP="00344A98">
      <w:pPr>
        <w:rPr>
          <w:rFonts w:ascii="Arial" w:hAnsi="Arial" w:cs="Arial"/>
          <w:i/>
          <w:iCs/>
        </w:rPr>
      </w:pPr>
      <w:r w:rsidRPr="00A85896">
        <w:rPr>
          <w:rFonts w:ascii="Arial" w:hAnsi="Arial" w:cs="Arial"/>
          <w:i/>
          <w:iCs/>
        </w:rPr>
        <w:t xml:space="preserve">Teil V: </w:t>
      </w:r>
      <w:r w:rsidR="003F5BF3">
        <w:rPr>
          <w:rFonts w:ascii="Arial" w:hAnsi="Arial" w:cs="Arial"/>
          <w:i/>
          <w:iCs/>
        </w:rPr>
        <w:t>Konklusion</w:t>
      </w:r>
    </w:p>
    <w:p w14:paraId="18387724" w14:textId="3FBF02A8" w:rsidR="00751264" w:rsidRDefault="00751264" w:rsidP="00344A98">
      <w:pPr>
        <w:rPr>
          <w:rFonts w:ascii="Arial" w:hAnsi="Arial" w:cs="Arial"/>
        </w:rPr>
      </w:pPr>
      <w:r>
        <w:rPr>
          <w:rFonts w:ascii="Arial" w:hAnsi="Arial" w:cs="Arial"/>
        </w:rPr>
        <w:t xml:space="preserve">Zum Abschluss werden die Eindrücke zusammengefasst und Erkenntnisse formuliert. </w:t>
      </w:r>
    </w:p>
    <w:p w14:paraId="462A04AF" w14:textId="55027DAC" w:rsidR="00A85896" w:rsidRDefault="00A85896" w:rsidP="00A85896">
      <w:pPr>
        <w:rPr>
          <w:rFonts w:ascii="Arial" w:hAnsi="Arial" w:cs="Arial"/>
        </w:rPr>
      </w:pPr>
      <w:r w:rsidRPr="046E2C7D">
        <w:rPr>
          <w:rFonts w:ascii="Arial" w:hAnsi="Arial" w:cs="Arial"/>
        </w:rPr>
        <w:t>(Eine detaillierte Beschreibung der einzelnen Schritte ist bei den Anweisungen für Trainer:innen zu finden</w:t>
      </w:r>
      <w:r>
        <w:rPr>
          <w:rFonts w:ascii="Arial" w:hAnsi="Arial" w:cs="Arial"/>
        </w:rPr>
        <w:t>.</w:t>
      </w:r>
      <w:r w:rsidRPr="046E2C7D">
        <w:rPr>
          <w:rFonts w:ascii="Arial" w:hAnsi="Arial" w:cs="Arial"/>
        </w:rPr>
        <w:t>)</w:t>
      </w:r>
    </w:p>
    <w:p w14:paraId="1DD5C1D9" w14:textId="2C7A5B01" w:rsidR="00751264" w:rsidRDefault="00751264" w:rsidP="00344A98">
      <w:pPr>
        <w:rPr>
          <w:rFonts w:ascii="Arial" w:hAnsi="Arial" w:cs="Arial"/>
        </w:rPr>
      </w:pPr>
    </w:p>
    <w:p w14:paraId="61C429DA" w14:textId="4762B25B" w:rsidR="000739E3" w:rsidRPr="006C05D6" w:rsidRDefault="000739E3" w:rsidP="00FA1AE5">
      <w:pPr>
        <w:rPr>
          <w:rFonts w:ascii="Arial" w:hAnsi="Arial" w:cs="Arial"/>
        </w:rPr>
      </w:pPr>
      <w:r w:rsidRPr="006C05D6">
        <w:rPr>
          <w:rFonts w:ascii="Arial" w:hAnsi="Arial" w:cs="Arial"/>
        </w:rPr>
        <w:br w:type="page"/>
      </w:r>
    </w:p>
    <w:p w14:paraId="7E132F20" w14:textId="54B5E94E" w:rsidR="000739E3" w:rsidRPr="004258A0" w:rsidRDefault="000739E3" w:rsidP="00953EC6">
      <w:pPr>
        <w:jc w:val="center"/>
        <w:rPr>
          <w:rFonts w:ascii="Arial" w:hAnsi="Arial" w:cs="Arial"/>
          <w:b/>
          <w:bCs/>
          <w:i/>
          <w:iCs/>
          <w:u w:val="single"/>
        </w:rPr>
      </w:pPr>
      <w:r w:rsidRPr="004258A0">
        <w:rPr>
          <w:rFonts w:ascii="Arial" w:hAnsi="Arial" w:cs="Arial"/>
          <w:b/>
          <w:bCs/>
          <w:i/>
          <w:iCs/>
          <w:u w:val="single"/>
        </w:rPr>
        <w:lastRenderedPageBreak/>
        <w:t>Für Trainer</w:t>
      </w:r>
    </w:p>
    <w:p w14:paraId="2D00D202" w14:textId="138551FF" w:rsidR="000739E3" w:rsidRDefault="000739E3">
      <w:pPr>
        <w:rPr>
          <w:rFonts w:ascii="Arial" w:hAnsi="Arial" w:cs="Arial"/>
        </w:rPr>
      </w:pPr>
    </w:p>
    <w:p w14:paraId="74D8560C" w14:textId="77777777" w:rsidR="000739E3" w:rsidRPr="00953EC6" w:rsidRDefault="000739E3" w:rsidP="000739E3">
      <w:pPr>
        <w:rPr>
          <w:rFonts w:ascii="Arial" w:hAnsi="Arial" w:cs="Arial"/>
          <w:b/>
          <w:bCs/>
        </w:rPr>
      </w:pPr>
      <w:r w:rsidRPr="38566998">
        <w:rPr>
          <w:rFonts w:ascii="Arial" w:hAnsi="Arial" w:cs="Arial"/>
          <w:b/>
          <w:bCs/>
        </w:rPr>
        <w:t>Worum geht es?</w:t>
      </w:r>
    </w:p>
    <w:p w14:paraId="2A69F668" w14:textId="3475BBBC" w:rsidR="000739E3" w:rsidRPr="001F4EC0" w:rsidRDefault="79C09E11" w:rsidP="000739E3">
      <w:pPr>
        <w:rPr>
          <w:rFonts w:ascii="Arial" w:hAnsi="Arial" w:cs="Arial"/>
        </w:rPr>
      </w:pPr>
      <w:r w:rsidRPr="001F4EC0">
        <w:rPr>
          <w:rFonts w:ascii="Arial" w:hAnsi="Arial" w:cs="Arial"/>
        </w:rPr>
        <w:t xml:space="preserve">Diese Übung </w:t>
      </w:r>
      <w:r w:rsidR="632A07D5" w:rsidRPr="001F4EC0">
        <w:rPr>
          <w:rFonts w:ascii="Arial" w:hAnsi="Arial" w:cs="Arial"/>
        </w:rPr>
        <w:t>soll dazu einladen</w:t>
      </w:r>
      <w:r w:rsidRPr="001F4EC0">
        <w:rPr>
          <w:rFonts w:ascii="Arial" w:hAnsi="Arial" w:cs="Arial"/>
        </w:rPr>
        <w:t>, über Research Integrity Situationen und Dilemmata nachzudenken.</w:t>
      </w:r>
      <w:r w:rsidR="5330AC68" w:rsidRPr="001F4EC0">
        <w:rPr>
          <w:rFonts w:ascii="Arial" w:hAnsi="Arial" w:cs="Arial"/>
        </w:rPr>
        <w:t xml:space="preserve"> Sie verbindet den werte</w:t>
      </w:r>
      <w:r w:rsidR="00146814">
        <w:rPr>
          <w:rFonts w:ascii="Arial" w:hAnsi="Arial" w:cs="Arial"/>
        </w:rPr>
        <w:t>- und tugend</w:t>
      </w:r>
      <w:r w:rsidR="5330AC68" w:rsidRPr="001F4EC0">
        <w:rPr>
          <w:rFonts w:ascii="Arial" w:hAnsi="Arial" w:cs="Arial"/>
        </w:rPr>
        <w:t>-basierten Ansatz mit der Forschungspra</w:t>
      </w:r>
      <w:r w:rsidR="17B7F5DC" w:rsidRPr="001F4EC0">
        <w:rPr>
          <w:rFonts w:ascii="Arial" w:hAnsi="Arial" w:cs="Arial"/>
        </w:rPr>
        <w:t>xis und</w:t>
      </w:r>
      <w:r w:rsidR="0E641A3E" w:rsidRPr="001F4EC0">
        <w:rPr>
          <w:rFonts w:ascii="Arial" w:hAnsi="Arial" w:cs="Arial"/>
        </w:rPr>
        <w:t xml:space="preserve"> dadurch mit</w:t>
      </w:r>
      <w:r w:rsidR="17B7F5DC" w:rsidRPr="001F4EC0">
        <w:rPr>
          <w:rFonts w:ascii="Arial" w:hAnsi="Arial" w:cs="Arial"/>
        </w:rPr>
        <w:t xml:space="preserve"> konkreten Handlungsoptionen (Pennock, R. T. &amp; O’Rourke, M. Developing a Scientific Virtue-Based Approach to Science Ethics Training. </w:t>
      </w:r>
      <w:r w:rsidR="17B7F5DC" w:rsidRPr="00146814">
        <w:rPr>
          <w:rFonts w:ascii="Arial" w:hAnsi="Arial" w:cs="Arial"/>
          <w:lang w:val="en-US"/>
        </w:rPr>
        <w:t xml:space="preserve">Sci. Eng. Ethics 23, 243–262 (2017).). </w:t>
      </w:r>
      <w:r w:rsidR="17B7F5DC" w:rsidRPr="001F4EC0">
        <w:rPr>
          <w:rFonts w:ascii="Arial" w:hAnsi="Arial" w:cs="Arial"/>
        </w:rPr>
        <w:t>Die Werte</w:t>
      </w:r>
      <w:r w:rsidR="00146814">
        <w:rPr>
          <w:rFonts w:ascii="Arial" w:hAnsi="Arial" w:cs="Arial"/>
        </w:rPr>
        <w:t>/Tugenden</w:t>
      </w:r>
      <w:r w:rsidR="17B7F5DC" w:rsidRPr="001F4EC0">
        <w:rPr>
          <w:rFonts w:ascii="Arial" w:hAnsi="Arial" w:cs="Arial"/>
        </w:rPr>
        <w:t xml:space="preserve"> werden im Kontext von Research Integrity reflektiert und in Handlungsnormen umgewandelt.</w:t>
      </w:r>
    </w:p>
    <w:p w14:paraId="3E1ECAEC" w14:textId="31586ED8" w:rsidR="000739E3" w:rsidRPr="001F4EC0" w:rsidRDefault="000739E3" w:rsidP="000739E3">
      <w:pPr>
        <w:rPr>
          <w:rFonts w:ascii="Arial" w:hAnsi="Arial" w:cs="Arial"/>
          <w:b/>
          <w:bCs/>
        </w:rPr>
      </w:pPr>
      <w:r w:rsidRPr="001F4EC0">
        <w:rPr>
          <w:rFonts w:ascii="Arial" w:hAnsi="Arial" w:cs="Arial"/>
          <w:b/>
          <w:bCs/>
        </w:rPr>
        <w:t>Warum ist das wichtig?</w:t>
      </w:r>
    </w:p>
    <w:p w14:paraId="661D1455" w14:textId="2155DE4E" w:rsidR="192F22CA" w:rsidRPr="001F4EC0" w:rsidRDefault="192F22CA" w:rsidP="38566998">
      <w:pPr>
        <w:rPr>
          <w:rFonts w:ascii="Arial" w:hAnsi="Arial" w:cs="Arial"/>
        </w:rPr>
      </w:pPr>
      <w:r w:rsidRPr="001F4EC0">
        <w:rPr>
          <w:rFonts w:ascii="Arial" w:hAnsi="Arial" w:cs="Arial"/>
        </w:rPr>
        <w:t xml:space="preserve">Indem die Teilnehmenden darüber nachdenken, welche moralischen Eigenschaften für Wissenschaftler:innen </w:t>
      </w:r>
      <w:r w:rsidR="78819562" w:rsidRPr="001F4EC0">
        <w:rPr>
          <w:rFonts w:ascii="Arial" w:hAnsi="Arial" w:cs="Arial"/>
        </w:rPr>
        <w:t>wichtig sind und inwiefern diese Eigenschaften das Handeln leiten sollten, lernen sie ihre eigenen persönlichen Motive für das wissenschaftlic</w:t>
      </w:r>
      <w:r w:rsidR="395FAE6D" w:rsidRPr="001F4EC0">
        <w:rPr>
          <w:rFonts w:ascii="Arial" w:hAnsi="Arial" w:cs="Arial"/>
        </w:rPr>
        <w:t>he Arbeiten kennen.</w:t>
      </w:r>
    </w:p>
    <w:p w14:paraId="28A11762" w14:textId="0B418BD0" w:rsidR="00953EC6" w:rsidRPr="001F4EC0" w:rsidRDefault="00953EC6" w:rsidP="000739E3">
      <w:pPr>
        <w:rPr>
          <w:rFonts w:ascii="Arial" w:hAnsi="Arial" w:cs="Arial"/>
        </w:rPr>
      </w:pPr>
    </w:p>
    <w:p w14:paraId="7751747A" w14:textId="0AEE5BF8" w:rsidR="00FB329F" w:rsidRPr="001F4EC0" w:rsidRDefault="00FB329F">
      <w:pPr>
        <w:rPr>
          <w:rFonts w:ascii="Arial" w:hAnsi="Arial" w:cs="Arial"/>
        </w:rPr>
      </w:pPr>
      <w:r w:rsidRPr="001F4EC0">
        <w:rPr>
          <w:rFonts w:ascii="Arial" w:hAnsi="Arial" w:cs="Arial"/>
        </w:rPr>
        <w:br w:type="page"/>
      </w:r>
    </w:p>
    <w:p w14:paraId="754ADF14" w14:textId="4703C589" w:rsidR="00FB329F" w:rsidRPr="001F4EC0" w:rsidRDefault="00FB329F" w:rsidP="000739E3">
      <w:pPr>
        <w:rPr>
          <w:rFonts w:ascii="Arial" w:hAnsi="Arial" w:cs="Arial"/>
          <w:b/>
          <w:bCs/>
          <w:u w:val="single"/>
        </w:rPr>
      </w:pPr>
      <w:r w:rsidRPr="001F4EC0">
        <w:rPr>
          <w:rFonts w:ascii="Arial" w:hAnsi="Arial" w:cs="Arial"/>
          <w:b/>
          <w:bCs/>
          <w:u w:val="single"/>
        </w:rPr>
        <w:lastRenderedPageBreak/>
        <w:t>Durchführung der Übung</w:t>
      </w:r>
    </w:p>
    <w:p w14:paraId="71F5A2C8" w14:textId="0A9CB53B" w:rsidR="426E4154" w:rsidRPr="001F4EC0" w:rsidRDefault="426E4154" w:rsidP="38566998">
      <w:pPr>
        <w:rPr>
          <w:rFonts w:ascii="Arial" w:hAnsi="Arial" w:cs="Arial"/>
        </w:rPr>
      </w:pPr>
      <w:r w:rsidRPr="001F4EC0">
        <w:rPr>
          <w:rFonts w:ascii="Arial" w:hAnsi="Arial" w:cs="Arial"/>
        </w:rPr>
        <w:t>Übersicht über die einzelnen Schritte:</w:t>
      </w:r>
    </w:p>
    <w:p w14:paraId="769BCF1C" w14:textId="451128E2" w:rsidR="006E1C53" w:rsidRDefault="006E1C53" w:rsidP="006E1C53">
      <w:pPr>
        <w:pStyle w:val="Listenabsatz"/>
        <w:numPr>
          <w:ilvl w:val="0"/>
          <w:numId w:val="10"/>
        </w:numPr>
        <w:rPr>
          <w:rFonts w:ascii="Arial" w:hAnsi="Arial" w:cs="Arial"/>
          <w:lang w:val="en-US"/>
        </w:rPr>
      </w:pPr>
      <w:r w:rsidRPr="38566998">
        <w:rPr>
          <w:rFonts w:ascii="Arial" w:hAnsi="Arial" w:cs="Arial"/>
          <w:lang w:val="en-US"/>
        </w:rPr>
        <w:t>Vorbereitung</w:t>
      </w:r>
    </w:p>
    <w:p w14:paraId="3E5A305B" w14:textId="5CCD4BDF" w:rsidR="006E1C53" w:rsidRDefault="00200E94" w:rsidP="006E1C53">
      <w:pPr>
        <w:pStyle w:val="Listenabsatz"/>
        <w:numPr>
          <w:ilvl w:val="0"/>
          <w:numId w:val="10"/>
        </w:numPr>
        <w:rPr>
          <w:rFonts w:ascii="Arial" w:hAnsi="Arial" w:cs="Arial"/>
          <w:lang w:val="en-US"/>
        </w:rPr>
      </w:pPr>
      <w:r w:rsidRPr="38566998">
        <w:rPr>
          <w:rFonts w:ascii="Arial" w:hAnsi="Arial" w:cs="Arial"/>
          <w:lang w:val="en-US"/>
        </w:rPr>
        <w:t>Einstieg in die Übung</w:t>
      </w:r>
    </w:p>
    <w:p w14:paraId="4DB09FEE" w14:textId="15F0F7F5" w:rsidR="006E1C53" w:rsidRDefault="00200E94" w:rsidP="006E1C53">
      <w:pPr>
        <w:pStyle w:val="Listenabsatz"/>
        <w:numPr>
          <w:ilvl w:val="0"/>
          <w:numId w:val="10"/>
        </w:numPr>
        <w:rPr>
          <w:rFonts w:ascii="Arial" w:hAnsi="Arial" w:cs="Arial"/>
          <w:lang w:val="en-US"/>
        </w:rPr>
      </w:pPr>
      <w:r w:rsidRPr="38566998">
        <w:rPr>
          <w:rFonts w:ascii="Arial" w:hAnsi="Arial" w:cs="Arial"/>
          <w:lang w:val="en-US"/>
        </w:rPr>
        <w:t>Vertraulichkeit</w:t>
      </w:r>
      <w:r w:rsidR="00FB329F" w:rsidRPr="38566998">
        <w:rPr>
          <w:rFonts w:ascii="Arial" w:hAnsi="Arial" w:cs="Arial"/>
          <w:lang w:val="en-US"/>
        </w:rPr>
        <w:t>svereinbarung</w:t>
      </w:r>
    </w:p>
    <w:p w14:paraId="1566AA5B" w14:textId="385E45C7" w:rsidR="00200E94" w:rsidRDefault="00F93A19" w:rsidP="006E1C53">
      <w:pPr>
        <w:pStyle w:val="Listenabsatz"/>
        <w:numPr>
          <w:ilvl w:val="0"/>
          <w:numId w:val="10"/>
        </w:numPr>
        <w:rPr>
          <w:rFonts w:ascii="Arial" w:hAnsi="Arial" w:cs="Arial"/>
          <w:lang w:val="en-US"/>
        </w:rPr>
      </w:pPr>
      <w:r w:rsidRPr="38566998">
        <w:rPr>
          <w:rFonts w:ascii="Arial" w:hAnsi="Arial" w:cs="Arial"/>
          <w:lang w:val="en-US"/>
        </w:rPr>
        <w:t xml:space="preserve">Orientierung: </w:t>
      </w:r>
      <w:r w:rsidR="003F5BF3" w:rsidRPr="38566998">
        <w:rPr>
          <w:rFonts w:ascii="Arial" w:hAnsi="Arial" w:cs="Arial"/>
          <w:lang w:val="en-US"/>
        </w:rPr>
        <w:t>Situation</w:t>
      </w:r>
      <w:r w:rsidRPr="38566998">
        <w:rPr>
          <w:rFonts w:ascii="Arial" w:hAnsi="Arial" w:cs="Arial"/>
          <w:lang w:val="en-US"/>
        </w:rPr>
        <w:t xml:space="preserve"> und Dilemma</w:t>
      </w:r>
    </w:p>
    <w:p w14:paraId="0D58B86B" w14:textId="40583578" w:rsidR="00F93A19" w:rsidRDefault="003F5BF3" w:rsidP="006E1C53">
      <w:pPr>
        <w:pStyle w:val="Listenabsatz"/>
        <w:numPr>
          <w:ilvl w:val="0"/>
          <w:numId w:val="10"/>
        </w:numPr>
        <w:rPr>
          <w:rFonts w:ascii="Arial" w:hAnsi="Arial" w:cs="Arial"/>
          <w:lang w:val="en-US"/>
        </w:rPr>
      </w:pPr>
      <w:r w:rsidRPr="38566998">
        <w:rPr>
          <w:rFonts w:ascii="Arial" w:hAnsi="Arial" w:cs="Arial"/>
          <w:lang w:val="en-US"/>
        </w:rPr>
        <w:t>Klärungsphase</w:t>
      </w:r>
    </w:p>
    <w:p w14:paraId="30C37B05" w14:textId="677AB7BE" w:rsidR="00F93A19" w:rsidRDefault="00F93A19" w:rsidP="006E1C53">
      <w:pPr>
        <w:pStyle w:val="Listenabsatz"/>
        <w:numPr>
          <w:ilvl w:val="0"/>
          <w:numId w:val="10"/>
        </w:numPr>
        <w:rPr>
          <w:rFonts w:ascii="Arial" w:hAnsi="Arial" w:cs="Arial"/>
        </w:rPr>
      </w:pPr>
      <w:r w:rsidRPr="38566998">
        <w:rPr>
          <w:rFonts w:ascii="Arial" w:hAnsi="Arial" w:cs="Arial"/>
        </w:rPr>
        <w:t>Erklärung: Wie sollen die Tabellen über Werte</w:t>
      </w:r>
      <w:r w:rsidR="007738DC">
        <w:rPr>
          <w:rFonts w:ascii="Arial" w:hAnsi="Arial" w:cs="Arial"/>
        </w:rPr>
        <w:t>/Tugenden</w:t>
      </w:r>
      <w:r w:rsidRPr="38566998">
        <w:rPr>
          <w:rFonts w:ascii="Arial" w:hAnsi="Arial" w:cs="Arial"/>
        </w:rPr>
        <w:t xml:space="preserve"> und Normen ausgefüllt werden?</w:t>
      </w:r>
    </w:p>
    <w:p w14:paraId="1017BA91" w14:textId="17394E3B" w:rsidR="00104E4C" w:rsidRDefault="00104E4C" w:rsidP="006E1C53">
      <w:pPr>
        <w:pStyle w:val="Listenabsatz"/>
        <w:numPr>
          <w:ilvl w:val="0"/>
          <w:numId w:val="10"/>
        </w:numPr>
        <w:rPr>
          <w:rFonts w:ascii="Arial" w:hAnsi="Arial" w:cs="Arial"/>
        </w:rPr>
      </w:pPr>
      <w:r w:rsidRPr="38566998">
        <w:rPr>
          <w:rFonts w:ascii="Arial" w:hAnsi="Arial" w:cs="Arial"/>
        </w:rPr>
        <w:t>Inhaltliche Auffrischung: Werte</w:t>
      </w:r>
      <w:r w:rsidR="007F7E8D">
        <w:rPr>
          <w:rFonts w:ascii="Arial" w:hAnsi="Arial" w:cs="Arial"/>
        </w:rPr>
        <w:t>/Tugenden</w:t>
      </w:r>
      <w:r w:rsidRPr="38566998">
        <w:rPr>
          <w:rFonts w:ascii="Arial" w:hAnsi="Arial" w:cs="Arial"/>
        </w:rPr>
        <w:t xml:space="preserve"> und Normen</w:t>
      </w:r>
    </w:p>
    <w:p w14:paraId="68B364C2" w14:textId="22B3557B" w:rsidR="00104E4C" w:rsidRDefault="00104E4C" w:rsidP="006E1C53">
      <w:pPr>
        <w:pStyle w:val="Listenabsatz"/>
        <w:numPr>
          <w:ilvl w:val="0"/>
          <w:numId w:val="10"/>
        </w:numPr>
        <w:rPr>
          <w:rFonts w:ascii="Arial" w:hAnsi="Arial" w:cs="Arial"/>
        </w:rPr>
      </w:pPr>
      <w:r w:rsidRPr="38566998">
        <w:rPr>
          <w:rFonts w:ascii="Arial" w:hAnsi="Arial" w:cs="Arial"/>
        </w:rPr>
        <w:t>Ausfüllen der Tabelle mit Werten</w:t>
      </w:r>
      <w:r w:rsidR="007F7E8D">
        <w:rPr>
          <w:rFonts w:ascii="Arial" w:hAnsi="Arial" w:cs="Arial"/>
        </w:rPr>
        <w:t>/Tugenden</w:t>
      </w:r>
      <w:r w:rsidRPr="38566998">
        <w:rPr>
          <w:rFonts w:ascii="Arial" w:hAnsi="Arial" w:cs="Arial"/>
        </w:rPr>
        <w:t xml:space="preserve"> und Normen</w:t>
      </w:r>
    </w:p>
    <w:p w14:paraId="46591B5D" w14:textId="62594C5B" w:rsidR="00104E4C" w:rsidRDefault="00694D1E" w:rsidP="006E1C53">
      <w:pPr>
        <w:pStyle w:val="Listenabsatz"/>
        <w:numPr>
          <w:ilvl w:val="0"/>
          <w:numId w:val="10"/>
        </w:numPr>
        <w:rPr>
          <w:rFonts w:ascii="Arial" w:hAnsi="Arial" w:cs="Arial"/>
        </w:rPr>
      </w:pPr>
      <w:r w:rsidRPr="38566998">
        <w:rPr>
          <w:rFonts w:ascii="Arial" w:hAnsi="Arial" w:cs="Arial"/>
        </w:rPr>
        <w:t>Dialog</w:t>
      </w:r>
      <w:r w:rsidR="0097331A" w:rsidRPr="38566998">
        <w:rPr>
          <w:rFonts w:ascii="Arial" w:hAnsi="Arial" w:cs="Arial"/>
        </w:rPr>
        <w:t xml:space="preserve"> über</w:t>
      </w:r>
      <w:r w:rsidRPr="38566998">
        <w:rPr>
          <w:rFonts w:ascii="Arial" w:hAnsi="Arial" w:cs="Arial"/>
        </w:rPr>
        <w:t xml:space="preserve"> Unterschiede und Gemeinsamkeiten (15 min)</w:t>
      </w:r>
    </w:p>
    <w:p w14:paraId="6C85F806" w14:textId="4AF43326" w:rsidR="00694D1E" w:rsidRPr="00F93A19" w:rsidRDefault="00E15376" w:rsidP="006E1C53">
      <w:pPr>
        <w:pStyle w:val="Listenabsatz"/>
        <w:numPr>
          <w:ilvl w:val="0"/>
          <w:numId w:val="10"/>
        </w:numPr>
        <w:rPr>
          <w:rFonts w:ascii="Arial" w:hAnsi="Arial" w:cs="Arial"/>
        </w:rPr>
      </w:pPr>
      <w:r w:rsidRPr="38566998">
        <w:rPr>
          <w:rFonts w:ascii="Arial" w:hAnsi="Arial" w:cs="Arial"/>
        </w:rPr>
        <w:t>Konklusion</w:t>
      </w:r>
    </w:p>
    <w:p w14:paraId="77C6194E" w14:textId="036B8BBB" w:rsidR="38566998" w:rsidRDefault="38566998" w:rsidP="38566998">
      <w:pPr>
        <w:rPr>
          <w:rFonts w:ascii="Arial" w:hAnsi="Arial" w:cs="Arial"/>
        </w:rPr>
      </w:pPr>
    </w:p>
    <w:p w14:paraId="40283BCF" w14:textId="026070AE" w:rsidR="0F359B64" w:rsidRDefault="0F359B64" w:rsidP="38566998">
      <w:pPr>
        <w:rPr>
          <w:rFonts w:ascii="Arial" w:hAnsi="Arial" w:cs="Arial"/>
          <w:b/>
          <w:bCs/>
        </w:rPr>
      </w:pPr>
      <w:r w:rsidRPr="38566998">
        <w:rPr>
          <w:rFonts w:ascii="Arial" w:hAnsi="Arial" w:cs="Arial"/>
          <w:b/>
          <w:bCs/>
        </w:rPr>
        <w:t>1) Vorbereitung</w:t>
      </w:r>
    </w:p>
    <w:p w14:paraId="3E29D5B4" w14:textId="7D1803E5" w:rsidR="0F359B64" w:rsidRDefault="0F359B64" w:rsidP="38566998">
      <w:pPr>
        <w:rPr>
          <w:rFonts w:ascii="Arial" w:hAnsi="Arial" w:cs="Arial"/>
        </w:rPr>
      </w:pPr>
      <w:r w:rsidRPr="38566998">
        <w:rPr>
          <w:rFonts w:ascii="Arial" w:hAnsi="Arial" w:cs="Arial"/>
        </w:rPr>
        <w:t xml:space="preserve">Kontaktiere die Teilnehmenden eine Woche vor eurem Treffen und der Durchführung der Übung und bitte sie </w:t>
      </w:r>
      <w:r w:rsidR="60E9CB40" w:rsidRPr="38566998">
        <w:rPr>
          <w:rFonts w:ascii="Arial" w:hAnsi="Arial" w:cs="Arial"/>
        </w:rPr>
        <w:t>darum, ...</w:t>
      </w:r>
    </w:p>
    <w:p w14:paraId="0A019B70" w14:textId="51235370" w:rsidR="57206092" w:rsidRDefault="57206092" w:rsidP="38566998">
      <w:pPr>
        <w:pStyle w:val="Listenabsatz"/>
        <w:numPr>
          <w:ilvl w:val="0"/>
          <w:numId w:val="3"/>
        </w:numPr>
        <w:rPr>
          <w:rFonts w:eastAsiaTheme="minorEastAsia"/>
        </w:rPr>
      </w:pPr>
      <w:r w:rsidRPr="38566998">
        <w:rPr>
          <w:rFonts w:ascii="Arial" w:hAnsi="Arial" w:cs="Arial"/>
        </w:rPr>
        <w:t>ein</w:t>
      </w:r>
      <w:r w:rsidR="13C2B790" w:rsidRPr="38566998">
        <w:rPr>
          <w:rFonts w:ascii="Arial" w:hAnsi="Arial" w:cs="Arial"/>
        </w:rPr>
        <w:t xml:space="preserve"> persönliche</w:t>
      </w:r>
      <w:r w:rsidR="008D5176">
        <w:rPr>
          <w:rFonts w:ascii="Arial" w:hAnsi="Arial" w:cs="Arial"/>
        </w:rPr>
        <w:t>s</w:t>
      </w:r>
      <w:r w:rsidR="13C2B790" w:rsidRPr="38566998">
        <w:rPr>
          <w:rFonts w:ascii="Arial" w:hAnsi="Arial" w:cs="Arial"/>
        </w:rPr>
        <w:t xml:space="preserve"> Research Integrity Fallbeispiel</w:t>
      </w:r>
      <w:r w:rsidR="01ED3BF4" w:rsidRPr="38566998">
        <w:rPr>
          <w:rFonts w:ascii="Arial" w:hAnsi="Arial" w:cs="Arial"/>
        </w:rPr>
        <w:t xml:space="preserve"> einzureichen</w:t>
      </w:r>
      <w:r w:rsidR="13C2B790" w:rsidRPr="38566998">
        <w:rPr>
          <w:rFonts w:ascii="Arial" w:hAnsi="Arial" w:cs="Arial"/>
        </w:rPr>
        <w:t xml:space="preserve"> (dazu kann das Handout 1 benutzt werden, siehe “Praktische Tipps”).</w:t>
      </w:r>
    </w:p>
    <w:p w14:paraId="00F5EE40" w14:textId="1501C5C5" w:rsidR="2B76B64C" w:rsidRDefault="2B76B64C" w:rsidP="38566998">
      <w:pPr>
        <w:pStyle w:val="Listenabsatz"/>
        <w:numPr>
          <w:ilvl w:val="0"/>
          <w:numId w:val="3"/>
        </w:numPr>
        <w:rPr>
          <w:rFonts w:eastAsiaTheme="minorEastAsia"/>
        </w:rPr>
      </w:pPr>
      <w:r w:rsidRPr="38566998">
        <w:rPr>
          <w:rFonts w:ascii="Arial" w:hAnsi="Arial" w:cs="Arial"/>
        </w:rPr>
        <w:t xml:space="preserve">die folgenden Themenseiten auf </w:t>
      </w:r>
      <w:r w:rsidR="00B526F3">
        <w:rPr>
          <w:rFonts w:ascii="Arial" w:hAnsi="Arial" w:cs="Arial"/>
        </w:rPr>
        <w:t>The E</w:t>
      </w:r>
      <w:r w:rsidRPr="38566998">
        <w:rPr>
          <w:rFonts w:ascii="Arial" w:hAnsi="Arial" w:cs="Arial"/>
        </w:rPr>
        <w:t>mbassy.</w:t>
      </w:r>
      <w:r w:rsidR="00B526F3">
        <w:rPr>
          <w:rFonts w:ascii="Arial" w:hAnsi="Arial" w:cs="Arial"/>
        </w:rPr>
        <w:t xml:space="preserve">of </w:t>
      </w:r>
      <w:r w:rsidR="002753BE">
        <w:rPr>
          <w:rFonts w:ascii="Arial" w:hAnsi="Arial" w:cs="Arial"/>
        </w:rPr>
        <w:t xml:space="preserve">Good </w:t>
      </w:r>
      <w:r w:rsidR="00B526F3">
        <w:rPr>
          <w:rFonts w:ascii="Arial" w:hAnsi="Arial" w:cs="Arial"/>
        </w:rPr>
        <w:t>S</w:t>
      </w:r>
      <w:r w:rsidRPr="38566998">
        <w:rPr>
          <w:rFonts w:ascii="Arial" w:hAnsi="Arial" w:cs="Arial"/>
        </w:rPr>
        <w:t>cience zu lesen</w:t>
      </w:r>
      <w:r w:rsidR="0F359B64" w:rsidRPr="38566998">
        <w:rPr>
          <w:rFonts w:ascii="Arial" w:hAnsi="Arial" w:cs="Arial"/>
        </w:rPr>
        <w:t>:</w:t>
      </w:r>
    </w:p>
    <w:p w14:paraId="055C39B2" w14:textId="22AD4F23" w:rsidR="7EE1230A" w:rsidRDefault="7EE1230A" w:rsidP="38566998">
      <w:pPr>
        <w:pStyle w:val="Listenabsatz"/>
        <w:numPr>
          <w:ilvl w:val="1"/>
          <w:numId w:val="3"/>
        </w:numPr>
        <w:rPr>
          <w:rFonts w:eastAsiaTheme="minorEastAsia"/>
        </w:rPr>
      </w:pPr>
      <w:r w:rsidRPr="38566998">
        <w:rPr>
          <w:rFonts w:ascii="Arial" w:hAnsi="Arial" w:cs="Arial"/>
        </w:rPr>
        <w:t>“Virtues in research integrity”</w:t>
      </w:r>
    </w:p>
    <w:p w14:paraId="57495D38" w14:textId="119B5B43" w:rsidR="7EE1230A" w:rsidRPr="001F4EC0" w:rsidRDefault="7EE1230A" w:rsidP="38566998">
      <w:pPr>
        <w:pStyle w:val="Listenabsatz"/>
        <w:numPr>
          <w:ilvl w:val="1"/>
          <w:numId w:val="3"/>
        </w:numPr>
        <w:rPr>
          <w:lang w:val="en-US"/>
        </w:rPr>
      </w:pPr>
      <w:r w:rsidRPr="001F4EC0">
        <w:rPr>
          <w:rFonts w:ascii="Arial" w:hAnsi="Arial" w:cs="Arial"/>
          <w:lang w:val="en-US"/>
        </w:rPr>
        <w:t xml:space="preserve">“Moral conflict and moral dilemma” </w:t>
      </w:r>
    </w:p>
    <w:p w14:paraId="1C843E17" w14:textId="167CA9AA" w:rsidR="7EE1230A" w:rsidRDefault="7EE1230A" w:rsidP="38566998">
      <w:pPr>
        <w:pStyle w:val="Listenabsatz"/>
        <w:numPr>
          <w:ilvl w:val="1"/>
          <w:numId w:val="3"/>
        </w:numPr>
        <w:rPr>
          <w:rFonts w:eastAsiaTheme="minorEastAsia"/>
        </w:rPr>
      </w:pPr>
      <w:r w:rsidRPr="38566998">
        <w:rPr>
          <w:rFonts w:ascii="Arial" w:hAnsi="Arial" w:cs="Arial"/>
        </w:rPr>
        <w:t>“Values and norms”</w:t>
      </w:r>
    </w:p>
    <w:p w14:paraId="13290848" w14:textId="2D272E2C" w:rsidR="7EE1230A" w:rsidRDefault="7EE1230A" w:rsidP="38566998">
      <w:pPr>
        <w:pStyle w:val="Listenabsatz"/>
        <w:numPr>
          <w:ilvl w:val="1"/>
          <w:numId w:val="3"/>
        </w:numPr>
        <w:rPr>
          <w:rFonts w:eastAsiaTheme="minorEastAsia"/>
        </w:rPr>
      </w:pPr>
      <w:r w:rsidRPr="38566998">
        <w:rPr>
          <w:rFonts w:ascii="Arial" w:hAnsi="Arial" w:cs="Arial"/>
        </w:rPr>
        <w:t>“Dialogue versus debate”</w:t>
      </w:r>
    </w:p>
    <w:p w14:paraId="1A460BB0" w14:textId="16619433" w:rsidR="005B2F02" w:rsidRPr="005B2F02" w:rsidRDefault="005B2F02" w:rsidP="38566998">
      <w:pPr>
        <w:rPr>
          <w:rFonts w:ascii="Arial" w:hAnsi="Arial" w:cs="Arial"/>
        </w:rPr>
      </w:pPr>
      <w:r w:rsidRPr="005B2F02">
        <w:rPr>
          <w:rFonts w:ascii="Arial" w:hAnsi="Arial" w:cs="Arial"/>
        </w:rPr>
        <w:t>Bei dem eingereichten Fall</w:t>
      </w:r>
      <w:r w:rsidR="000B0F4E">
        <w:rPr>
          <w:rFonts w:ascii="Arial" w:hAnsi="Arial" w:cs="Arial"/>
        </w:rPr>
        <w:t>beispiel</w:t>
      </w:r>
      <w:r w:rsidRPr="005B2F02">
        <w:rPr>
          <w:rFonts w:ascii="Arial" w:hAnsi="Arial" w:cs="Arial"/>
        </w:rPr>
        <w:t xml:space="preserve"> m</w:t>
      </w:r>
      <w:r>
        <w:rPr>
          <w:rFonts w:ascii="Arial" w:hAnsi="Arial" w:cs="Arial"/>
        </w:rPr>
        <w:t>uss es sich nicht um ein</w:t>
      </w:r>
      <w:r w:rsidR="000B0F4E">
        <w:rPr>
          <w:rFonts w:ascii="Arial" w:hAnsi="Arial" w:cs="Arial"/>
        </w:rPr>
        <w:t xml:space="preserve">e Situation </w:t>
      </w:r>
      <w:r>
        <w:rPr>
          <w:rFonts w:ascii="Arial" w:hAnsi="Arial" w:cs="Arial"/>
        </w:rPr>
        <w:t>mit wissenschaftlichem Fehlverhalten handeln</w:t>
      </w:r>
      <w:r w:rsidR="000B0F4E">
        <w:rPr>
          <w:rFonts w:ascii="Arial" w:hAnsi="Arial" w:cs="Arial"/>
        </w:rPr>
        <w:t>, sondern vielmehr um eine Situation</w:t>
      </w:r>
      <w:r w:rsidR="00B923B8">
        <w:rPr>
          <w:rFonts w:ascii="Arial" w:hAnsi="Arial" w:cs="Arial"/>
        </w:rPr>
        <w:t xml:space="preserve"> im Wissenschaftsalltag</w:t>
      </w:r>
      <w:r w:rsidR="000B0F4E">
        <w:rPr>
          <w:rFonts w:ascii="Arial" w:hAnsi="Arial" w:cs="Arial"/>
        </w:rPr>
        <w:t xml:space="preserve">, bei der die </w:t>
      </w:r>
      <w:r w:rsidR="009748A6">
        <w:rPr>
          <w:rFonts w:ascii="Arial" w:hAnsi="Arial" w:cs="Arial"/>
        </w:rPr>
        <w:t>Teilnehmenden im Zweifel darüber waren, ob sie sich „richtig“ verhalten haben.</w:t>
      </w:r>
    </w:p>
    <w:p w14:paraId="6A9F2993" w14:textId="6BCD2386" w:rsidR="0F359B64" w:rsidRPr="00935993" w:rsidRDefault="00D11243" w:rsidP="38566998">
      <w:pPr>
        <w:rPr>
          <w:rFonts w:ascii="Arial" w:hAnsi="Arial" w:cs="Arial"/>
        </w:rPr>
      </w:pPr>
      <w:r w:rsidRPr="00D11243">
        <w:rPr>
          <w:rFonts w:ascii="Arial" w:hAnsi="Arial" w:cs="Arial"/>
        </w:rPr>
        <w:t>Wenn Kontakt aufgenommen und n</w:t>
      </w:r>
      <w:r>
        <w:rPr>
          <w:rFonts w:ascii="Arial" w:hAnsi="Arial" w:cs="Arial"/>
        </w:rPr>
        <w:t xml:space="preserve">ach um Fallbeispiele gebeten wird, ist es gut, </w:t>
      </w:r>
      <w:r w:rsidR="00935993">
        <w:rPr>
          <w:rFonts w:ascii="Arial" w:hAnsi="Arial" w:cs="Arial"/>
        </w:rPr>
        <w:t>die</w:t>
      </w:r>
      <w:r>
        <w:rPr>
          <w:rFonts w:ascii="Arial" w:hAnsi="Arial" w:cs="Arial"/>
        </w:rPr>
        <w:t xml:space="preserve"> Erwartungen hinsichtlich der Übung zu </w:t>
      </w:r>
      <w:r w:rsidR="00935993">
        <w:rPr>
          <w:rFonts w:ascii="Arial" w:hAnsi="Arial" w:cs="Arial"/>
        </w:rPr>
        <w:t xml:space="preserve">berücksichtigen. </w:t>
      </w:r>
      <w:r w:rsidR="00935993" w:rsidRPr="00935993">
        <w:rPr>
          <w:rFonts w:ascii="Arial" w:hAnsi="Arial" w:cs="Arial"/>
        </w:rPr>
        <w:t>Weise darauf hin, dass nicht alle Fallbeispiele während der Ü</w:t>
      </w:r>
      <w:r w:rsidR="00935993">
        <w:rPr>
          <w:rFonts w:ascii="Arial" w:hAnsi="Arial" w:cs="Arial"/>
        </w:rPr>
        <w:t xml:space="preserve">bung diskutiert werden können. </w:t>
      </w:r>
      <w:r w:rsidR="00751B9A">
        <w:rPr>
          <w:rFonts w:ascii="Arial" w:hAnsi="Arial" w:cs="Arial"/>
        </w:rPr>
        <w:t xml:space="preserve">Die Reflexion über eine persönlich erfahrene Situation ist jedoch wichtig, </w:t>
      </w:r>
      <w:r w:rsidR="00236EEE">
        <w:rPr>
          <w:rFonts w:ascii="Arial" w:hAnsi="Arial" w:cs="Arial"/>
        </w:rPr>
        <w:t xml:space="preserve">da der Fokus auf die </w:t>
      </w:r>
      <w:r w:rsidR="00A31848">
        <w:rPr>
          <w:rFonts w:ascii="Arial" w:hAnsi="Arial" w:cs="Arial"/>
        </w:rPr>
        <w:t>Erfahrung</w:t>
      </w:r>
      <w:r w:rsidR="00236EEE">
        <w:rPr>
          <w:rFonts w:ascii="Arial" w:hAnsi="Arial" w:cs="Arial"/>
        </w:rPr>
        <w:t xml:space="preserve"> der Teilnehmenden gerichtet wird</w:t>
      </w:r>
      <w:r w:rsidR="00A73BD3">
        <w:rPr>
          <w:rFonts w:ascii="Arial" w:hAnsi="Arial" w:cs="Arial"/>
        </w:rPr>
        <w:t>. Dadurch wird verdeutlicht, dass (moralische) Unsicherheit nichts ist, wofür man sich schämen muss, sondern ganz im Gegenteil</w:t>
      </w:r>
      <w:r w:rsidR="00997F51">
        <w:rPr>
          <w:rFonts w:ascii="Arial" w:hAnsi="Arial" w:cs="Arial"/>
        </w:rPr>
        <w:t xml:space="preserve"> </w:t>
      </w:r>
      <w:r w:rsidR="00F60972">
        <w:rPr>
          <w:rFonts w:ascii="Arial" w:hAnsi="Arial" w:cs="Arial"/>
        </w:rPr>
        <w:t>jeder schon einmal solche Erfahrungen gemacht hat.</w:t>
      </w:r>
      <w:r w:rsidR="00A31848">
        <w:rPr>
          <w:rFonts w:ascii="Arial" w:hAnsi="Arial" w:cs="Arial"/>
        </w:rPr>
        <w:t xml:space="preserve"> </w:t>
      </w:r>
    </w:p>
    <w:p w14:paraId="45A233CF" w14:textId="0920A4C0" w:rsidR="00F60972" w:rsidRPr="00AD6E41" w:rsidRDefault="00F60972" w:rsidP="38566998">
      <w:pPr>
        <w:rPr>
          <w:rFonts w:ascii="Arial" w:hAnsi="Arial" w:cs="Arial"/>
        </w:rPr>
      </w:pPr>
      <w:r w:rsidRPr="00F60972">
        <w:rPr>
          <w:rFonts w:ascii="Arial" w:hAnsi="Arial" w:cs="Arial"/>
        </w:rPr>
        <w:t>Wenn alle Fallbeispiele bei d</w:t>
      </w:r>
      <w:r>
        <w:rPr>
          <w:rFonts w:ascii="Arial" w:hAnsi="Arial" w:cs="Arial"/>
        </w:rPr>
        <w:t xml:space="preserve">ir eingegangen sind, wählst du ein Fallbeispiel aus, das für </w:t>
      </w:r>
      <w:r w:rsidR="00F8513E">
        <w:rPr>
          <w:rFonts w:ascii="Arial" w:hAnsi="Arial" w:cs="Arial"/>
        </w:rPr>
        <w:t xml:space="preserve">möglichst alle Teilnehmenden interessant ist. </w:t>
      </w:r>
      <w:r w:rsidR="00F8513E" w:rsidRPr="00F8513E">
        <w:rPr>
          <w:rFonts w:ascii="Arial" w:hAnsi="Arial" w:cs="Arial"/>
        </w:rPr>
        <w:t>Frag die Person, die den Fall eingereicht hat, ob s</w:t>
      </w:r>
      <w:r w:rsidR="00F8513E">
        <w:rPr>
          <w:rFonts w:ascii="Arial" w:hAnsi="Arial" w:cs="Arial"/>
        </w:rPr>
        <w:t xml:space="preserve">ie Interesse hat, </w:t>
      </w:r>
      <w:r w:rsidR="00493164">
        <w:rPr>
          <w:rFonts w:ascii="Arial" w:hAnsi="Arial" w:cs="Arial"/>
        </w:rPr>
        <w:t>diese</w:t>
      </w:r>
      <w:r w:rsidR="007F7E8D">
        <w:rPr>
          <w:rFonts w:ascii="Arial" w:hAnsi="Arial" w:cs="Arial"/>
        </w:rPr>
        <w:t>n</w:t>
      </w:r>
      <w:r w:rsidR="00493164">
        <w:rPr>
          <w:rFonts w:ascii="Arial" w:hAnsi="Arial" w:cs="Arial"/>
        </w:rPr>
        <w:t xml:space="preserve"> Fall während der Übung vorzustellen. </w:t>
      </w:r>
      <w:r w:rsidR="00493164" w:rsidRPr="00493164">
        <w:rPr>
          <w:rFonts w:ascii="Arial" w:hAnsi="Arial" w:cs="Arial"/>
        </w:rPr>
        <w:t>Stell sicher, dass es sich um eine tatsächliche und p</w:t>
      </w:r>
      <w:r w:rsidR="00493164">
        <w:rPr>
          <w:rFonts w:ascii="Arial" w:hAnsi="Arial" w:cs="Arial"/>
        </w:rPr>
        <w:t xml:space="preserve">ersönliche Situation handelt und dass die </w:t>
      </w:r>
      <w:r w:rsidR="00EC1697">
        <w:rPr>
          <w:rFonts w:ascii="Arial" w:hAnsi="Arial" w:cs="Arial"/>
        </w:rPr>
        <w:t xml:space="preserve">präsentierende Person in der Lage ist, die Einzelheiten der Situation zu schildern. </w:t>
      </w:r>
      <w:r w:rsidR="007C177D" w:rsidRPr="007C177D">
        <w:rPr>
          <w:rFonts w:ascii="Arial" w:hAnsi="Arial" w:cs="Arial"/>
        </w:rPr>
        <w:t>Zusammen bereitet ihr eine kurze Einleitung des Fallbeispiels vor, d</w:t>
      </w:r>
      <w:r w:rsidR="007C177D">
        <w:rPr>
          <w:rFonts w:ascii="Arial" w:hAnsi="Arial" w:cs="Arial"/>
        </w:rPr>
        <w:t>ie</w:t>
      </w:r>
      <w:r w:rsidR="00AD6E41">
        <w:rPr>
          <w:rFonts w:ascii="Arial" w:hAnsi="Arial" w:cs="Arial"/>
        </w:rPr>
        <w:t xml:space="preserve"> gegebenenfalls vor der Übung an alle Teilnehmenden ausgehändigt wird. </w:t>
      </w:r>
      <w:r w:rsidR="00AD6E41" w:rsidRPr="00AD6E41">
        <w:rPr>
          <w:rFonts w:ascii="Arial" w:hAnsi="Arial" w:cs="Arial"/>
        </w:rPr>
        <w:t>Um die Teilnehmenden bei der Reflexion des Fallbeispiels zu u</w:t>
      </w:r>
      <w:r w:rsidR="00AD6E41">
        <w:rPr>
          <w:rFonts w:ascii="Arial" w:hAnsi="Arial" w:cs="Arial"/>
        </w:rPr>
        <w:t>nterstützen</w:t>
      </w:r>
      <w:r w:rsidR="00B01561">
        <w:rPr>
          <w:rFonts w:ascii="Arial" w:hAnsi="Arial" w:cs="Arial"/>
        </w:rPr>
        <w:t xml:space="preserve">, kann außerdem das </w:t>
      </w:r>
      <w:r w:rsidR="001D4C69">
        <w:rPr>
          <w:rFonts w:ascii="Arial" w:hAnsi="Arial" w:cs="Arial"/>
        </w:rPr>
        <w:t>Handout 2</w:t>
      </w:r>
      <w:r w:rsidR="000D40DA">
        <w:rPr>
          <w:rFonts w:ascii="Arial" w:hAnsi="Arial" w:cs="Arial"/>
        </w:rPr>
        <w:t xml:space="preserve"> ausgeteilt werden</w:t>
      </w:r>
      <w:r w:rsidR="001D4C69">
        <w:rPr>
          <w:rFonts w:ascii="Arial" w:hAnsi="Arial" w:cs="Arial"/>
        </w:rPr>
        <w:t xml:space="preserve"> (siehe „Praktische Tipps“)</w:t>
      </w:r>
      <w:r w:rsidR="000D40DA">
        <w:rPr>
          <w:rFonts w:ascii="Arial" w:hAnsi="Arial" w:cs="Arial"/>
        </w:rPr>
        <w:t>.</w:t>
      </w:r>
    </w:p>
    <w:p w14:paraId="5509BBAB" w14:textId="3F1F4EAD" w:rsidR="00C87672" w:rsidRPr="004B22CA" w:rsidRDefault="00C87672" w:rsidP="000739E3">
      <w:pPr>
        <w:rPr>
          <w:rFonts w:ascii="Arial" w:hAnsi="Arial" w:cs="Arial"/>
        </w:rPr>
      </w:pPr>
    </w:p>
    <w:p w14:paraId="5CE71E16" w14:textId="77777777" w:rsidR="00917AF5" w:rsidRDefault="00917AF5" w:rsidP="000739E3">
      <w:pPr>
        <w:rPr>
          <w:rFonts w:ascii="Arial" w:hAnsi="Arial" w:cs="Arial"/>
          <w:b/>
          <w:bCs/>
        </w:rPr>
      </w:pPr>
    </w:p>
    <w:p w14:paraId="4A38DB25" w14:textId="77777777" w:rsidR="00917AF5" w:rsidRDefault="00917AF5" w:rsidP="000739E3">
      <w:pPr>
        <w:rPr>
          <w:rFonts w:ascii="Arial" w:hAnsi="Arial" w:cs="Arial"/>
          <w:b/>
          <w:bCs/>
        </w:rPr>
      </w:pPr>
    </w:p>
    <w:p w14:paraId="2F1A1EF0" w14:textId="297A0C5B" w:rsidR="00C11E62" w:rsidRPr="004B22CA" w:rsidRDefault="00C11E62" w:rsidP="000739E3">
      <w:pPr>
        <w:rPr>
          <w:rFonts w:ascii="Arial" w:hAnsi="Arial" w:cs="Arial"/>
          <w:b/>
          <w:bCs/>
        </w:rPr>
      </w:pPr>
      <w:r w:rsidRPr="004B22CA">
        <w:rPr>
          <w:rFonts w:ascii="Arial" w:hAnsi="Arial" w:cs="Arial"/>
          <w:b/>
          <w:bCs/>
        </w:rPr>
        <w:t>2) Einstieg in die Übung</w:t>
      </w:r>
    </w:p>
    <w:p w14:paraId="4E306E3A" w14:textId="4F309398" w:rsidR="008108D5" w:rsidRDefault="00220D6B" w:rsidP="000739E3">
      <w:pPr>
        <w:rPr>
          <w:rFonts w:ascii="Arial" w:hAnsi="Arial" w:cs="Arial"/>
        </w:rPr>
      </w:pPr>
      <w:r w:rsidRPr="2C8413EE">
        <w:rPr>
          <w:rFonts w:ascii="Arial" w:hAnsi="Arial" w:cs="Arial"/>
        </w:rPr>
        <w:t xml:space="preserve">Beginne die Übung mit einer Begrüßung der Teilnehmenden. </w:t>
      </w:r>
      <w:r w:rsidR="009C3C95" w:rsidRPr="2C8413EE">
        <w:rPr>
          <w:rFonts w:ascii="Arial" w:hAnsi="Arial" w:cs="Arial"/>
        </w:rPr>
        <w:t>Gib ihnen eine kurze Einführung in die Übung und erkläre das Ziel der Übung</w:t>
      </w:r>
      <w:r w:rsidR="00641C10" w:rsidRPr="2C8413EE">
        <w:rPr>
          <w:rFonts w:ascii="Arial" w:hAnsi="Arial" w:cs="Arial"/>
        </w:rPr>
        <w:t xml:space="preserve">. </w:t>
      </w:r>
      <w:r w:rsidR="00A17CD3" w:rsidRPr="2C8413EE">
        <w:rPr>
          <w:rFonts w:ascii="Arial" w:hAnsi="Arial" w:cs="Arial"/>
        </w:rPr>
        <w:t>Denke daran</w:t>
      </w:r>
      <w:r w:rsidR="00641C10" w:rsidRPr="2C8413EE">
        <w:rPr>
          <w:rFonts w:ascii="Arial" w:hAnsi="Arial" w:cs="Arial"/>
        </w:rPr>
        <w:t>, dass es bei dieser Übung nicht um persönliche Meinungen oder Urteile darüber geht, was</w:t>
      </w:r>
      <w:r w:rsidR="00692320" w:rsidRPr="2C8413EE">
        <w:rPr>
          <w:rFonts w:ascii="Arial" w:hAnsi="Arial" w:cs="Arial"/>
        </w:rPr>
        <w:t xml:space="preserve"> jeder einzelne Teilnehmende in der Situation tun würde, oder darum, zu </w:t>
      </w:r>
      <w:r w:rsidR="00777BBD" w:rsidRPr="2C8413EE">
        <w:rPr>
          <w:rFonts w:ascii="Arial" w:hAnsi="Arial" w:cs="Arial"/>
        </w:rPr>
        <w:t>rechtfertigen oder zu verurteilen, was die Person</w:t>
      </w:r>
      <w:r w:rsidR="00B22742" w:rsidRPr="2C8413EE">
        <w:rPr>
          <w:rFonts w:ascii="Arial" w:hAnsi="Arial" w:cs="Arial"/>
        </w:rPr>
        <w:t>, die ihr Fallbeispiel vorstellt,</w:t>
      </w:r>
      <w:r w:rsidR="00777BBD" w:rsidRPr="2C8413EE">
        <w:rPr>
          <w:rFonts w:ascii="Arial" w:hAnsi="Arial" w:cs="Arial"/>
        </w:rPr>
        <w:t xml:space="preserve"> getan </w:t>
      </w:r>
      <w:r w:rsidR="00B22742" w:rsidRPr="2C8413EE">
        <w:rPr>
          <w:rFonts w:ascii="Arial" w:hAnsi="Arial" w:cs="Arial"/>
        </w:rPr>
        <w:t xml:space="preserve">(oder nicht getan) </w:t>
      </w:r>
      <w:r w:rsidR="00777BBD" w:rsidRPr="2C8413EE">
        <w:rPr>
          <w:rFonts w:ascii="Arial" w:hAnsi="Arial" w:cs="Arial"/>
        </w:rPr>
        <w:t>ha</w:t>
      </w:r>
      <w:r w:rsidR="00B22742" w:rsidRPr="2C8413EE">
        <w:rPr>
          <w:rFonts w:ascii="Arial" w:hAnsi="Arial" w:cs="Arial"/>
        </w:rPr>
        <w:t>t</w:t>
      </w:r>
      <w:r w:rsidR="008108D5" w:rsidRPr="2C8413EE">
        <w:rPr>
          <w:rFonts w:ascii="Arial" w:hAnsi="Arial" w:cs="Arial"/>
        </w:rPr>
        <w:t xml:space="preserve">. Die Teilnehmenden sollten motiviert sein, sich auf einen Dialog einzulassen und voneinander zu lernen. </w:t>
      </w:r>
      <w:r w:rsidR="009A42CE" w:rsidRPr="2C8413EE">
        <w:rPr>
          <w:rFonts w:ascii="Arial" w:hAnsi="Arial" w:cs="Arial"/>
        </w:rPr>
        <w:t xml:space="preserve">Das kannst du gern am Anfang der Übung betonen. Als Moderator solltest du außerdem </w:t>
      </w:r>
      <w:r w:rsidR="00643212" w:rsidRPr="2C8413EE">
        <w:rPr>
          <w:rFonts w:ascii="Arial" w:hAnsi="Arial" w:cs="Arial"/>
        </w:rPr>
        <w:t xml:space="preserve">beachten, dass </w:t>
      </w:r>
      <w:r w:rsidR="00F61814" w:rsidRPr="2C8413EE">
        <w:rPr>
          <w:rFonts w:ascii="Arial" w:hAnsi="Arial" w:cs="Arial"/>
        </w:rPr>
        <w:t>die Präsentation eines persönlichen Fallbeispiels</w:t>
      </w:r>
      <w:r w:rsidR="00643212" w:rsidRPr="2C8413EE">
        <w:rPr>
          <w:rFonts w:ascii="Arial" w:hAnsi="Arial" w:cs="Arial"/>
        </w:rPr>
        <w:t xml:space="preserve"> eine herausfordernde und emotional belastende Situation </w:t>
      </w:r>
      <w:r w:rsidR="00F61814" w:rsidRPr="2C8413EE">
        <w:rPr>
          <w:rFonts w:ascii="Arial" w:hAnsi="Arial" w:cs="Arial"/>
        </w:rPr>
        <w:t>sein kann</w:t>
      </w:r>
      <w:r w:rsidR="00DF4DBD" w:rsidRPr="2C8413EE">
        <w:rPr>
          <w:rFonts w:ascii="Arial" w:hAnsi="Arial" w:cs="Arial"/>
        </w:rPr>
        <w:t xml:space="preserve">. Während der Übung </w:t>
      </w:r>
      <w:r w:rsidR="00911D3C" w:rsidRPr="2C8413EE">
        <w:rPr>
          <w:rFonts w:ascii="Arial" w:hAnsi="Arial" w:cs="Arial"/>
        </w:rPr>
        <w:t xml:space="preserve">übernimmst du </w:t>
      </w:r>
      <w:r w:rsidR="00DF4DBD" w:rsidRPr="2C8413EE">
        <w:rPr>
          <w:rFonts w:ascii="Arial" w:hAnsi="Arial" w:cs="Arial"/>
        </w:rPr>
        <w:t>die Verantwortung</w:t>
      </w:r>
      <w:r w:rsidR="00911D3C" w:rsidRPr="2C8413EE">
        <w:rPr>
          <w:rFonts w:ascii="Arial" w:hAnsi="Arial" w:cs="Arial"/>
        </w:rPr>
        <w:t xml:space="preserve"> für das Wohlergehen der Person, die ihr Fallbeispiel vorstellt</w:t>
      </w:r>
      <w:r w:rsidR="00DF4DBD" w:rsidRPr="2C8413EE">
        <w:rPr>
          <w:rFonts w:ascii="Arial" w:hAnsi="Arial" w:cs="Arial"/>
        </w:rPr>
        <w:t xml:space="preserve">. </w:t>
      </w:r>
      <w:r w:rsidR="005852A9" w:rsidRPr="2C8413EE">
        <w:rPr>
          <w:rFonts w:ascii="Arial" w:hAnsi="Arial" w:cs="Arial"/>
        </w:rPr>
        <w:t xml:space="preserve">Du kannst zum Beispiel eine Pause einfordern, wenn du merkst, dass </w:t>
      </w:r>
      <w:r w:rsidR="00911D3C" w:rsidRPr="2C8413EE">
        <w:rPr>
          <w:rFonts w:ascii="Arial" w:hAnsi="Arial" w:cs="Arial"/>
        </w:rPr>
        <w:t>das Gespräch zu schwer oder unangenehm wird.</w:t>
      </w:r>
    </w:p>
    <w:p w14:paraId="6E55A7D5" w14:textId="0BF52684" w:rsidR="2C8413EE" w:rsidRDefault="2C8413EE" w:rsidP="2C8413EE">
      <w:pPr>
        <w:rPr>
          <w:rFonts w:ascii="Arial" w:hAnsi="Arial" w:cs="Arial"/>
        </w:rPr>
      </w:pPr>
    </w:p>
    <w:p w14:paraId="5E4D7EB3" w14:textId="42A14606" w:rsidR="008108D5" w:rsidRPr="00E65F04" w:rsidRDefault="00E65F04" w:rsidP="000739E3">
      <w:pPr>
        <w:rPr>
          <w:rFonts w:ascii="Arial" w:hAnsi="Arial" w:cs="Arial"/>
          <w:b/>
          <w:bCs/>
        </w:rPr>
      </w:pPr>
      <w:r w:rsidRPr="2C8413EE">
        <w:rPr>
          <w:rFonts w:ascii="Arial" w:hAnsi="Arial" w:cs="Arial"/>
          <w:b/>
          <w:bCs/>
        </w:rPr>
        <w:t>3) Vertraulichkeitsvereinbarung</w:t>
      </w:r>
    </w:p>
    <w:p w14:paraId="18283C97" w14:textId="55C46ADE" w:rsidR="3DD5E858" w:rsidRDefault="3DD5E858" w:rsidP="2C8413EE">
      <w:pPr>
        <w:rPr>
          <w:rFonts w:ascii="Arial" w:eastAsia="Arial" w:hAnsi="Arial" w:cs="Arial"/>
        </w:rPr>
      </w:pPr>
      <w:r w:rsidRPr="2C8413EE">
        <w:rPr>
          <w:rFonts w:ascii="Arial" w:hAnsi="Arial" w:cs="Arial"/>
        </w:rPr>
        <w:t xml:space="preserve">An dieser Stelle ist es wichtig, das Thema “Vertraulichkeit” anzusprechen. </w:t>
      </w:r>
      <w:r w:rsidR="679208A6" w:rsidRPr="2C8413EE">
        <w:rPr>
          <w:rFonts w:ascii="Arial" w:hAnsi="Arial" w:cs="Arial"/>
        </w:rPr>
        <w:t xml:space="preserve">Da während der Übung ein Dilemma aus der persönlichen Erfahrung einer Person besprochen wird, sind die Teilnehmenden verpflichtet, die während der Übung ausgetauschten Informationen streng vertraulich zu behandeln. Wir empfehlen dir </w:t>
      </w:r>
      <w:r w:rsidR="4D4B11A3" w:rsidRPr="2C8413EE">
        <w:rPr>
          <w:rFonts w:ascii="Arial" w:hAnsi="Arial" w:cs="Arial"/>
        </w:rPr>
        <w:t xml:space="preserve">dringend, </w:t>
      </w:r>
      <w:r w:rsidR="4D4B11A3" w:rsidRPr="2C8413EE">
        <w:rPr>
          <w:rFonts w:ascii="Arial" w:eastAsia="Arial" w:hAnsi="Arial" w:cs="Arial"/>
        </w:rPr>
        <w:t>den Teilnehmenden vor der Durchführung der Übung eine Vertraulichkeitserklärung auszuhändigen, die sie unterschreiben sollten. Damit wird schriftlich die Erwartungshaltung festgehalten, dass die während der Übung ausgetauschten Informationen</w:t>
      </w:r>
      <w:r w:rsidR="5659A48A" w:rsidRPr="2C8413EE">
        <w:rPr>
          <w:rFonts w:ascii="Arial" w:eastAsia="Arial" w:hAnsi="Arial" w:cs="Arial"/>
        </w:rPr>
        <w:t xml:space="preserve"> und die Fälle, über die gesprochen wird, streng</w:t>
      </w:r>
      <w:r w:rsidR="4D4B11A3" w:rsidRPr="2C8413EE">
        <w:rPr>
          <w:rFonts w:ascii="Arial" w:eastAsia="Arial" w:hAnsi="Arial" w:cs="Arial"/>
        </w:rPr>
        <w:t xml:space="preserve"> vertraulich behandelt werden</w:t>
      </w:r>
      <w:r w:rsidR="7AFA3BB9" w:rsidRPr="2C8413EE">
        <w:rPr>
          <w:rFonts w:ascii="Arial" w:eastAsia="Arial" w:hAnsi="Arial" w:cs="Arial"/>
        </w:rPr>
        <w:t xml:space="preserve"> und dass alle Informationen darüber nach der Übung vernichtet werden.</w:t>
      </w:r>
    </w:p>
    <w:p w14:paraId="0257404D" w14:textId="6786018C" w:rsidR="2C8413EE" w:rsidRDefault="2C8413EE" w:rsidP="2C8413EE">
      <w:pPr>
        <w:rPr>
          <w:rFonts w:ascii="Arial" w:eastAsia="Arial" w:hAnsi="Arial" w:cs="Arial"/>
        </w:rPr>
      </w:pPr>
    </w:p>
    <w:p w14:paraId="6D7EAAFD" w14:textId="3DBE98D2" w:rsidR="16201DF2" w:rsidRDefault="16201DF2" w:rsidP="2C8413EE">
      <w:pPr>
        <w:rPr>
          <w:rFonts w:ascii="Arial" w:hAnsi="Arial" w:cs="Arial"/>
          <w:b/>
          <w:bCs/>
        </w:rPr>
      </w:pPr>
      <w:r w:rsidRPr="2C8413EE">
        <w:rPr>
          <w:rFonts w:ascii="Arial" w:hAnsi="Arial" w:cs="Arial"/>
          <w:b/>
          <w:bCs/>
        </w:rPr>
        <w:t>4</w:t>
      </w:r>
      <w:r w:rsidR="7C6C946F" w:rsidRPr="2C8413EE">
        <w:rPr>
          <w:rFonts w:ascii="Arial" w:hAnsi="Arial" w:cs="Arial"/>
          <w:b/>
          <w:bCs/>
        </w:rPr>
        <w:t>) Orientierung: Situation und Dilemma</w:t>
      </w:r>
    </w:p>
    <w:p w14:paraId="18C8ED5F" w14:textId="53E8385E" w:rsidR="7C6C946F" w:rsidRDefault="7C6C946F" w:rsidP="2C8413EE">
      <w:pPr>
        <w:rPr>
          <w:rFonts w:ascii="Arial" w:hAnsi="Arial" w:cs="Arial"/>
        </w:rPr>
      </w:pPr>
      <w:r w:rsidRPr="2C8413EE">
        <w:rPr>
          <w:rFonts w:ascii="Arial" w:hAnsi="Arial" w:cs="Arial"/>
        </w:rPr>
        <w:t>Lade nun die Person, die sich zuvor bereit erklärt hat, ihr</w:t>
      </w:r>
      <w:r w:rsidR="26ACE6E0" w:rsidRPr="2C8413EE">
        <w:rPr>
          <w:rFonts w:ascii="Arial" w:hAnsi="Arial" w:cs="Arial"/>
        </w:rPr>
        <w:t xml:space="preserve">en Fall </w:t>
      </w:r>
      <w:r w:rsidRPr="2C8413EE">
        <w:rPr>
          <w:rFonts w:ascii="Arial" w:hAnsi="Arial" w:cs="Arial"/>
        </w:rPr>
        <w:t xml:space="preserve">zu präsentieren, dazu ein, </w:t>
      </w:r>
      <w:r w:rsidR="71F308D8" w:rsidRPr="2C8413EE">
        <w:rPr>
          <w:rFonts w:ascii="Arial" w:hAnsi="Arial" w:cs="Arial"/>
        </w:rPr>
        <w:t xml:space="preserve">den anderen Teilnehmenden diesen Fall zu beschreiben. Dabei sollte sie vor allem beschreiben, warum sie die Situation als moralisch </w:t>
      </w:r>
      <w:r w:rsidR="148187F8" w:rsidRPr="2C8413EE">
        <w:rPr>
          <w:rFonts w:ascii="Arial" w:hAnsi="Arial" w:cs="Arial"/>
        </w:rPr>
        <w:t>problematisch empfunden hat. Du und die Gruppe können der Person helfen, die zwei Seiten des Dilemmas auszuformulieren</w:t>
      </w:r>
      <w:r w:rsidR="53266D29" w:rsidRPr="2C8413EE">
        <w:rPr>
          <w:rFonts w:ascii="Arial" w:hAnsi="Arial" w:cs="Arial"/>
        </w:rPr>
        <w:t xml:space="preserve"> (z. B. Sollte ich A oder B tun?). Die Person, die den Fall präsentiert, bestimmt jedoch letzten Endes, was die richtige Formulierung ihres Dilemmas ist. </w:t>
      </w:r>
      <w:r w:rsidR="687DFAB6" w:rsidRPr="2C8413EE">
        <w:rPr>
          <w:rFonts w:ascii="Arial" w:hAnsi="Arial" w:cs="Arial"/>
        </w:rPr>
        <w:t>Achte darauf, dass zwei alternative Handlungsoptionen (A und B) bestimmt werden und nicht dritte Optionen erkundet oder kreative Lösungen gesu</w:t>
      </w:r>
      <w:r w:rsidR="2D89764C" w:rsidRPr="2C8413EE">
        <w:rPr>
          <w:rFonts w:ascii="Arial" w:hAnsi="Arial" w:cs="Arial"/>
        </w:rPr>
        <w:t>cht werden. D</w:t>
      </w:r>
      <w:r w:rsidR="7AB089FC" w:rsidRPr="2C8413EE">
        <w:rPr>
          <w:rFonts w:ascii="Arial" w:hAnsi="Arial" w:cs="Arial"/>
        </w:rPr>
        <w:t xml:space="preserve">adurch werden die Teilnehmenden ermutigt, den Fokus auf das Dilemma an sich zu richten und nicht nach einer schnellen Lösung oder einem Ausweg aus dem Dilemma zu suchen. </w:t>
      </w:r>
      <w:r w:rsidR="39556F2E" w:rsidRPr="2C8413EE">
        <w:rPr>
          <w:rFonts w:ascii="Arial" w:hAnsi="Arial" w:cs="Arial"/>
        </w:rPr>
        <w:t>Schreibe das Dilemma und passende Stichpunkte zur Beschreibung des Falls auf ein Flipchart.</w:t>
      </w:r>
    </w:p>
    <w:p w14:paraId="742E3E70" w14:textId="6A226613" w:rsidR="2C8413EE" w:rsidRDefault="2C8413EE" w:rsidP="2C8413EE">
      <w:pPr>
        <w:rPr>
          <w:rFonts w:ascii="Arial" w:hAnsi="Arial" w:cs="Arial"/>
        </w:rPr>
      </w:pPr>
    </w:p>
    <w:p w14:paraId="19C570DB" w14:textId="0803A7E3" w:rsidR="0FC41518" w:rsidRDefault="0FC41518" w:rsidP="2C8413EE">
      <w:pPr>
        <w:rPr>
          <w:rFonts w:ascii="Arial" w:hAnsi="Arial" w:cs="Arial"/>
          <w:b/>
          <w:bCs/>
        </w:rPr>
      </w:pPr>
      <w:r w:rsidRPr="2C8413EE">
        <w:rPr>
          <w:rFonts w:ascii="Arial" w:hAnsi="Arial" w:cs="Arial"/>
          <w:b/>
          <w:bCs/>
        </w:rPr>
        <w:t>5) Klärungsphase</w:t>
      </w:r>
    </w:p>
    <w:p w14:paraId="291EE95E" w14:textId="77244B06" w:rsidR="0FC41518" w:rsidRDefault="0FC41518" w:rsidP="2C8413EE">
      <w:pPr>
        <w:rPr>
          <w:rFonts w:ascii="Arial" w:hAnsi="Arial" w:cs="Arial"/>
        </w:rPr>
      </w:pPr>
      <w:r w:rsidRPr="2C8413EE">
        <w:rPr>
          <w:rFonts w:ascii="Arial" w:hAnsi="Arial" w:cs="Arial"/>
        </w:rPr>
        <w:t xml:space="preserve">In diesem Schritt der Übung lädst du die Teilnehmenden dazu ein, sich in die Lage der Person zu versetzen, die ihren Fall präsentiert hat. </w:t>
      </w:r>
      <w:r w:rsidR="08222195" w:rsidRPr="2C8413EE">
        <w:rPr>
          <w:rFonts w:ascii="Arial" w:hAnsi="Arial" w:cs="Arial"/>
        </w:rPr>
        <w:t>Die Teilnehmenden sollen darüber nachdenken, welche Fakten sie benötigen und wo noch Klärungsbedarf besteht, damit sie si</w:t>
      </w:r>
      <w:r w:rsidR="1FB2E2FB" w:rsidRPr="2C8413EE">
        <w:rPr>
          <w:rFonts w:ascii="Arial" w:hAnsi="Arial" w:cs="Arial"/>
        </w:rPr>
        <w:t>ch</w:t>
      </w:r>
      <w:r w:rsidR="08222195" w:rsidRPr="2C8413EE">
        <w:rPr>
          <w:rFonts w:ascii="Arial" w:hAnsi="Arial" w:cs="Arial"/>
        </w:rPr>
        <w:t xml:space="preserve"> </w:t>
      </w:r>
      <w:r w:rsidR="6F6530AC" w:rsidRPr="2C8413EE">
        <w:rPr>
          <w:rFonts w:ascii="Arial" w:hAnsi="Arial" w:cs="Arial"/>
        </w:rPr>
        <w:t>ein besseres Bild von der Situation machen können</w:t>
      </w:r>
      <w:r w:rsidR="17974AE0" w:rsidRPr="2C8413EE">
        <w:rPr>
          <w:rFonts w:ascii="Arial" w:hAnsi="Arial" w:cs="Arial"/>
        </w:rPr>
        <w:t xml:space="preserve"> und den Ablauf der Situation </w:t>
      </w:r>
      <w:r w:rsidR="17974AE0" w:rsidRPr="2C8413EE">
        <w:rPr>
          <w:rFonts w:ascii="Arial" w:hAnsi="Arial" w:cs="Arial"/>
        </w:rPr>
        <w:lastRenderedPageBreak/>
        <w:t>verstanden haben</w:t>
      </w:r>
      <w:r w:rsidR="6F6530AC" w:rsidRPr="2C8413EE">
        <w:rPr>
          <w:rFonts w:ascii="Arial" w:hAnsi="Arial" w:cs="Arial"/>
        </w:rPr>
        <w:t xml:space="preserve">. </w:t>
      </w:r>
      <w:r w:rsidR="5D134117" w:rsidRPr="2C8413EE">
        <w:rPr>
          <w:rFonts w:ascii="Arial" w:hAnsi="Arial" w:cs="Arial"/>
        </w:rPr>
        <w:t>Alle relevanten Fragen, die es den Teilnehmenden ermöglichen, sich in die Lage der präsentierenden Person zu versetzen, sollten an dieser Stelle gestellt werden.</w:t>
      </w:r>
    </w:p>
    <w:p w14:paraId="50E65190" w14:textId="43643E6C" w:rsidR="2C8413EE" w:rsidRDefault="2C8413EE" w:rsidP="2C8413EE">
      <w:pPr>
        <w:rPr>
          <w:rFonts w:ascii="Arial" w:eastAsia="Arial" w:hAnsi="Arial" w:cs="Arial"/>
        </w:rPr>
      </w:pPr>
    </w:p>
    <w:p w14:paraId="77BB803C" w14:textId="599AE471" w:rsidR="004B22CA" w:rsidRPr="00775F42" w:rsidRDefault="004B22CA" w:rsidP="2C8413EE">
      <w:pPr>
        <w:rPr>
          <w:rFonts w:ascii="Arial" w:eastAsia="Arial" w:hAnsi="Arial" w:cs="Arial"/>
          <w:b/>
          <w:bCs/>
        </w:rPr>
      </w:pPr>
      <w:r w:rsidRPr="00775F42">
        <w:rPr>
          <w:rFonts w:ascii="Arial" w:eastAsia="Arial" w:hAnsi="Arial" w:cs="Arial"/>
          <w:b/>
          <w:bCs/>
        </w:rPr>
        <w:t>6) Erklärung: Wie sollen die Tabellen über Werte</w:t>
      </w:r>
      <w:r w:rsidR="00F11DA6">
        <w:rPr>
          <w:rFonts w:ascii="Arial" w:eastAsia="Arial" w:hAnsi="Arial" w:cs="Arial"/>
          <w:b/>
          <w:bCs/>
        </w:rPr>
        <w:t>/Tugenden</w:t>
      </w:r>
      <w:r w:rsidRPr="00775F42">
        <w:rPr>
          <w:rFonts w:ascii="Arial" w:eastAsia="Arial" w:hAnsi="Arial" w:cs="Arial"/>
          <w:b/>
          <w:bCs/>
        </w:rPr>
        <w:t xml:space="preserve"> und Normen ausgefüllt werden?</w:t>
      </w:r>
    </w:p>
    <w:p w14:paraId="0BE5E5B5" w14:textId="69DA9B84" w:rsidR="00B343DD" w:rsidRDefault="00B343DD" w:rsidP="2C8413EE">
      <w:pPr>
        <w:rPr>
          <w:rFonts w:ascii="Arial" w:eastAsia="Arial" w:hAnsi="Arial" w:cs="Arial"/>
        </w:rPr>
      </w:pPr>
      <w:r>
        <w:rPr>
          <w:rFonts w:ascii="Arial" w:eastAsia="Arial" w:hAnsi="Arial" w:cs="Arial"/>
        </w:rPr>
        <w:t>Sobald</w:t>
      </w:r>
      <w:r w:rsidR="00ED7389">
        <w:rPr>
          <w:rFonts w:ascii="Arial" w:eastAsia="Arial" w:hAnsi="Arial" w:cs="Arial"/>
        </w:rPr>
        <w:t xml:space="preserve"> die präsentierte Situation für alle klar vorstellbar ist, bitte die Teilnehmenden</w:t>
      </w:r>
      <w:r w:rsidR="0055761D">
        <w:rPr>
          <w:rFonts w:ascii="Arial" w:eastAsia="Arial" w:hAnsi="Arial" w:cs="Arial"/>
        </w:rPr>
        <w:t xml:space="preserve"> nochmals, sich in die Lage der Person zu versetzen, die den Fall präsentiert hat. </w:t>
      </w:r>
      <w:r w:rsidR="005A76D7">
        <w:rPr>
          <w:rFonts w:ascii="Arial" w:eastAsia="Arial" w:hAnsi="Arial" w:cs="Arial"/>
        </w:rPr>
        <w:t xml:space="preserve">Lade sie nun ein, darüber nachzudenken welche Werte/Tugenden in dem präsentierten Dilemma für sie eine Rolle spielen würden, wenn sie selbst </w:t>
      </w:r>
      <w:r w:rsidR="00B35022">
        <w:rPr>
          <w:rFonts w:ascii="Arial" w:eastAsia="Arial" w:hAnsi="Arial" w:cs="Arial"/>
        </w:rPr>
        <w:t xml:space="preserve">in der Situation der präsentierenden Person wären. Zwei Werte/Tugenden sind ausreichend, </w:t>
      </w:r>
      <w:r w:rsidR="00130305">
        <w:rPr>
          <w:rFonts w:ascii="Arial" w:eastAsia="Arial" w:hAnsi="Arial" w:cs="Arial"/>
        </w:rPr>
        <w:t xml:space="preserve">gerne dürfen die Teilnehmenden auch mehr als zwei Werte/Tugenden nennen. </w:t>
      </w:r>
      <w:r w:rsidR="00DC5F33">
        <w:rPr>
          <w:rFonts w:ascii="Arial" w:eastAsia="Arial" w:hAnsi="Arial" w:cs="Arial"/>
        </w:rPr>
        <w:t xml:space="preserve">Eine mögliche Frage an die Teilnehmenden </w:t>
      </w:r>
      <w:r w:rsidR="00E54EDA">
        <w:rPr>
          <w:rFonts w:ascii="Arial" w:eastAsia="Arial" w:hAnsi="Arial" w:cs="Arial"/>
        </w:rPr>
        <w:t>ist</w:t>
      </w:r>
      <w:r w:rsidR="00DC5F33">
        <w:rPr>
          <w:rFonts w:ascii="Arial" w:eastAsia="Arial" w:hAnsi="Arial" w:cs="Arial"/>
        </w:rPr>
        <w:t>:</w:t>
      </w:r>
    </w:p>
    <w:p w14:paraId="1CD003B7" w14:textId="3E0F8596" w:rsidR="00DC5F33" w:rsidRDefault="00DC5F33" w:rsidP="2C8413EE">
      <w:pPr>
        <w:rPr>
          <w:rFonts w:ascii="Arial" w:eastAsia="Arial" w:hAnsi="Arial" w:cs="Arial"/>
        </w:rPr>
      </w:pPr>
      <w:r>
        <w:rPr>
          <w:rFonts w:ascii="Arial" w:eastAsia="Arial" w:hAnsi="Arial" w:cs="Arial"/>
        </w:rPr>
        <w:t xml:space="preserve">„Wenn ihr in der Situation </w:t>
      </w:r>
      <w:r w:rsidR="0087128D">
        <w:rPr>
          <w:rFonts w:ascii="Arial" w:eastAsia="Arial" w:hAnsi="Arial" w:cs="Arial"/>
        </w:rPr>
        <w:t>von [Name der Person, die ihren Fall präsentiert hat] wärt und entscheiden müsstet, was zu tun wäre</w:t>
      </w:r>
      <w:r w:rsidR="00A93F41">
        <w:rPr>
          <w:rFonts w:ascii="Arial" w:eastAsia="Arial" w:hAnsi="Arial" w:cs="Arial"/>
        </w:rPr>
        <w:t xml:space="preserve">, welcher Wert oder welche Tugend wäre für euch </w:t>
      </w:r>
      <w:r w:rsidR="005B24B6">
        <w:rPr>
          <w:rFonts w:ascii="Arial" w:eastAsia="Arial" w:hAnsi="Arial" w:cs="Arial"/>
        </w:rPr>
        <w:t>bei dieser Entscheidung wichtig?“</w:t>
      </w:r>
    </w:p>
    <w:p w14:paraId="74848E7A" w14:textId="0AAC3288" w:rsidR="005B24B6" w:rsidRDefault="005B24B6" w:rsidP="2C8413EE">
      <w:pPr>
        <w:rPr>
          <w:rFonts w:ascii="Arial" w:eastAsia="Arial" w:hAnsi="Arial" w:cs="Arial"/>
        </w:rPr>
      </w:pPr>
      <w:r>
        <w:rPr>
          <w:rFonts w:ascii="Arial" w:eastAsia="Arial" w:hAnsi="Arial" w:cs="Arial"/>
        </w:rPr>
        <w:t xml:space="preserve">Beachte, dass die </w:t>
      </w:r>
      <w:r w:rsidR="00AB1494">
        <w:rPr>
          <w:rFonts w:ascii="Arial" w:eastAsia="Arial" w:hAnsi="Arial" w:cs="Arial"/>
        </w:rPr>
        <w:t xml:space="preserve">Werte oder Tugenden nicht unbedingt mit einer der zuvor ausgearbeiteten Handlungsoptionen A oder B in Verbindung gebracht werden müssen. </w:t>
      </w:r>
      <w:r w:rsidR="00D826DC">
        <w:rPr>
          <w:rFonts w:ascii="Arial" w:eastAsia="Arial" w:hAnsi="Arial" w:cs="Arial"/>
        </w:rPr>
        <w:t>In diesem Schritt sollen die Teilnehmenden lediglich darüber nachdenken, welche moralische Eigenschaft</w:t>
      </w:r>
      <w:r w:rsidR="0090147F">
        <w:rPr>
          <w:rFonts w:ascii="Arial" w:eastAsia="Arial" w:hAnsi="Arial" w:cs="Arial"/>
        </w:rPr>
        <w:t xml:space="preserve"> (</w:t>
      </w:r>
      <w:r w:rsidR="00727655">
        <w:rPr>
          <w:rFonts w:ascii="Arial" w:eastAsia="Arial" w:hAnsi="Arial" w:cs="Arial"/>
        </w:rPr>
        <w:t>„</w:t>
      </w:r>
      <w:r w:rsidR="0090147F">
        <w:rPr>
          <w:rFonts w:ascii="Arial" w:eastAsia="Arial" w:hAnsi="Arial" w:cs="Arial"/>
        </w:rPr>
        <w:t>Tugend</w:t>
      </w:r>
      <w:r w:rsidR="00727655">
        <w:rPr>
          <w:rFonts w:ascii="Arial" w:eastAsia="Arial" w:hAnsi="Arial" w:cs="Arial"/>
        </w:rPr>
        <w:t>“</w:t>
      </w:r>
      <w:r w:rsidR="0090147F">
        <w:rPr>
          <w:rFonts w:ascii="Arial" w:eastAsia="Arial" w:hAnsi="Arial" w:cs="Arial"/>
        </w:rPr>
        <w:t>) sie verkörpern sollten</w:t>
      </w:r>
      <w:r w:rsidR="00E54EDA">
        <w:rPr>
          <w:rFonts w:ascii="Arial" w:eastAsia="Arial" w:hAnsi="Arial" w:cs="Arial"/>
        </w:rPr>
        <w:t xml:space="preserve"> (oder: welche Werte ihr Handeln leiten sollten)</w:t>
      </w:r>
      <w:r w:rsidR="0090147F">
        <w:rPr>
          <w:rFonts w:ascii="Arial" w:eastAsia="Arial" w:hAnsi="Arial" w:cs="Arial"/>
        </w:rPr>
        <w:t xml:space="preserve">, um in dieser </w:t>
      </w:r>
      <w:r w:rsidR="00DB7374">
        <w:rPr>
          <w:rFonts w:ascii="Arial" w:eastAsia="Arial" w:hAnsi="Arial" w:cs="Arial"/>
        </w:rPr>
        <w:t>präsentierten Situation integer zu handeln. Bitte die Teilnehmenden in diesem Zusammenhang</w:t>
      </w:r>
      <w:r w:rsidR="00727655">
        <w:rPr>
          <w:rFonts w:ascii="Arial" w:eastAsia="Arial" w:hAnsi="Arial" w:cs="Arial"/>
        </w:rPr>
        <w:t>, darüber nachzudenken, welche Handlungsvorschrift („Norm“)</w:t>
      </w:r>
      <w:r w:rsidR="00E54EDA">
        <w:rPr>
          <w:rFonts w:ascii="Arial" w:eastAsia="Arial" w:hAnsi="Arial" w:cs="Arial"/>
        </w:rPr>
        <w:t xml:space="preserve"> oder welches konkrete Verhalten sich aus dem von ihnen gewählten Wert oder Tugend ergibt. </w:t>
      </w:r>
      <w:r w:rsidR="00020F2A">
        <w:rPr>
          <w:rFonts w:ascii="Arial" w:eastAsia="Arial" w:hAnsi="Arial" w:cs="Arial"/>
        </w:rPr>
        <w:t>Mögliche Fragen</w:t>
      </w:r>
      <w:r w:rsidR="00327F5F">
        <w:rPr>
          <w:rFonts w:ascii="Arial" w:eastAsia="Arial" w:hAnsi="Arial" w:cs="Arial"/>
        </w:rPr>
        <w:t>, die sich die Teilnehmenden stellen können,</w:t>
      </w:r>
      <w:r w:rsidR="00E54EDA">
        <w:rPr>
          <w:rFonts w:ascii="Arial" w:eastAsia="Arial" w:hAnsi="Arial" w:cs="Arial"/>
        </w:rPr>
        <w:t xml:space="preserve"> </w:t>
      </w:r>
      <w:r w:rsidR="00020F2A">
        <w:rPr>
          <w:rFonts w:ascii="Arial" w:eastAsia="Arial" w:hAnsi="Arial" w:cs="Arial"/>
        </w:rPr>
        <w:t>sind</w:t>
      </w:r>
      <w:r w:rsidR="00E54EDA">
        <w:rPr>
          <w:rFonts w:ascii="Arial" w:eastAsia="Arial" w:hAnsi="Arial" w:cs="Arial"/>
        </w:rPr>
        <w:t>:</w:t>
      </w:r>
    </w:p>
    <w:p w14:paraId="77E9A048" w14:textId="0B1B3C30" w:rsidR="00E54EDA" w:rsidRDefault="00E54EDA" w:rsidP="2C8413EE">
      <w:pPr>
        <w:rPr>
          <w:rFonts w:ascii="Arial" w:eastAsia="Arial" w:hAnsi="Arial" w:cs="Arial"/>
        </w:rPr>
      </w:pPr>
      <w:r>
        <w:rPr>
          <w:rFonts w:ascii="Arial" w:eastAsia="Arial" w:hAnsi="Arial" w:cs="Arial"/>
        </w:rPr>
        <w:t>„</w:t>
      </w:r>
      <w:r w:rsidR="00327F5F">
        <w:rPr>
          <w:rFonts w:ascii="Arial" w:eastAsia="Arial" w:hAnsi="Arial" w:cs="Arial"/>
        </w:rPr>
        <w:t xml:space="preserve">Was sollte ich in dieser Situation tun, um im Einklang mit diesem Wert / dieser Tugend zu handeln?“ </w:t>
      </w:r>
    </w:p>
    <w:p w14:paraId="2EE0BA6E" w14:textId="2DB25157" w:rsidR="00020F2A" w:rsidRDefault="00020F2A" w:rsidP="2C8413EE">
      <w:pPr>
        <w:rPr>
          <w:rFonts w:ascii="Arial" w:eastAsia="Arial" w:hAnsi="Arial" w:cs="Arial"/>
        </w:rPr>
      </w:pPr>
      <w:r>
        <w:rPr>
          <w:rFonts w:ascii="Arial" w:eastAsia="Arial" w:hAnsi="Arial" w:cs="Arial"/>
        </w:rPr>
        <w:t>„Welche Handlungsvorschrift sollte ich befolgen</w:t>
      </w:r>
      <w:r w:rsidR="006E11EC">
        <w:rPr>
          <w:rFonts w:ascii="Arial" w:eastAsia="Arial" w:hAnsi="Arial" w:cs="Arial"/>
        </w:rPr>
        <w:t>, um diesen Wert / diese Tugend in di</w:t>
      </w:r>
      <w:r w:rsidR="00C610D5">
        <w:rPr>
          <w:rFonts w:ascii="Arial" w:eastAsia="Arial" w:hAnsi="Arial" w:cs="Arial"/>
        </w:rPr>
        <w:t>eser Situation zum Ausdruck zu bringen?“</w:t>
      </w:r>
    </w:p>
    <w:p w14:paraId="2CE73CD1" w14:textId="41396B72" w:rsidR="00C610D5" w:rsidRDefault="00C610D5" w:rsidP="2C8413EE">
      <w:pPr>
        <w:rPr>
          <w:rFonts w:ascii="Arial" w:eastAsia="Arial" w:hAnsi="Arial" w:cs="Arial"/>
        </w:rPr>
      </w:pPr>
      <w:r>
        <w:rPr>
          <w:rFonts w:ascii="Arial" w:eastAsia="Arial" w:hAnsi="Arial" w:cs="Arial"/>
        </w:rPr>
        <w:t xml:space="preserve">Beachte, dass verschiedene Normen </w:t>
      </w:r>
      <w:r w:rsidR="00775F42">
        <w:rPr>
          <w:rFonts w:ascii="Arial" w:eastAsia="Arial" w:hAnsi="Arial" w:cs="Arial"/>
        </w:rPr>
        <w:t>mit dem gleichen Wert / der gleichen Tugend in Verbindung gebracht werden können und umgekehrt.</w:t>
      </w:r>
    </w:p>
    <w:p w14:paraId="40D48107" w14:textId="5E0D69C0" w:rsidR="00C610D5" w:rsidRDefault="00C610D5" w:rsidP="2C8413EE">
      <w:pPr>
        <w:rPr>
          <w:rFonts w:ascii="Arial" w:eastAsia="Arial" w:hAnsi="Arial" w:cs="Arial"/>
        </w:rPr>
      </w:pPr>
    </w:p>
    <w:p w14:paraId="439ED0BA" w14:textId="24E84B50" w:rsidR="00101084" w:rsidRPr="00CE62ED" w:rsidRDefault="00101084" w:rsidP="2C8413EE">
      <w:pPr>
        <w:rPr>
          <w:rFonts w:ascii="Arial" w:eastAsia="Arial" w:hAnsi="Arial" w:cs="Arial"/>
          <w:b/>
          <w:bCs/>
        </w:rPr>
      </w:pPr>
      <w:r w:rsidRPr="00CE62ED">
        <w:rPr>
          <w:rFonts w:ascii="Arial" w:eastAsia="Arial" w:hAnsi="Arial" w:cs="Arial"/>
          <w:b/>
          <w:bCs/>
        </w:rPr>
        <w:t>7) Inhaltliche Auffrischung: Werte / Tugenden und Normen</w:t>
      </w:r>
    </w:p>
    <w:p w14:paraId="7E9E03EA" w14:textId="57D8C335" w:rsidR="00101084" w:rsidRDefault="00101084" w:rsidP="2C8413EE">
      <w:pPr>
        <w:rPr>
          <w:rFonts w:ascii="Arial" w:eastAsia="Arial" w:hAnsi="Arial" w:cs="Arial"/>
        </w:rPr>
      </w:pPr>
      <w:r>
        <w:rPr>
          <w:rFonts w:ascii="Arial" w:eastAsia="Arial" w:hAnsi="Arial" w:cs="Arial"/>
        </w:rPr>
        <w:t xml:space="preserve">Bevor ihr </w:t>
      </w:r>
      <w:r w:rsidR="00466284">
        <w:rPr>
          <w:rFonts w:ascii="Arial" w:eastAsia="Arial" w:hAnsi="Arial" w:cs="Arial"/>
        </w:rPr>
        <w:t xml:space="preserve">in der Übung fortschreitet, erläutere den Teilnehmenden die Konzepte der Werte / Tugenden und der Normen anhand einer kurzen Definition (siehe </w:t>
      </w:r>
      <w:r w:rsidR="007B12A7">
        <w:rPr>
          <w:rFonts w:ascii="Arial" w:eastAsia="Arial" w:hAnsi="Arial" w:cs="Arial"/>
        </w:rPr>
        <w:t xml:space="preserve">„Werte und Tugenden“ und „Tugenden in der Research Integrity“). Falls die Teilnehmenden Fragen </w:t>
      </w:r>
      <w:r w:rsidR="00832D5B">
        <w:rPr>
          <w:rFonts w:ascii="Arial" w:eastAsia="Arial" w:hAnsi="Arial" w:cs="Arial"/>
        </w:rPr>
        <w:t xml:space="preserve">haben oder Zweifel besteht, ob inhaltlich </w:t>
      </w:r>
      <w:r w:rsidR="00CE62ED">
        <w:rPr>
          <w:rFonts w:ascii="Arial" w:eastAsia="Arial" w:hAnsi="Arial" w:cs="Arial"/>
        </w:rPr>
        <w:t>a</w:t>
      </w:r>
      <w:r w:rsidR="00832D5B">
        <w:rPr>
          <w:rFonts w:ascii="Arial" w:eastAsia="Arial" w:hAnsi="Arial" w:cs="Arial"/>
        </w:rPr>
        <w:t xml:space="preserve">lles verstanden wurde, </w:t>
      </w:r>
      <w:r w:rsidR="00DE6AA7">
        <w:rPr>
          <w:rFonts w:ascii="Arial" w:eastAsia="Arial" w:hAnsi="Arial" w:cs="Arial"/>
        </w:rPr>
        <w:t>dann ist jetzt der Zeitpunkt, um darüber zu sprechen.</w:t>
      </w:r>
    </w:p>
    <w:p w14:paraId="6190F508" w14:textId="74F97D25" w:rsidR="005B24B6" w:rsidRDefault="005B24B6" w:rsidP="2C8413EE">
      <w:pPr>
        <w:rPr>
          <w:rFonts w:ascii="Arial" w:eastAsia="Arial" w:hAnsi="Arial" w:cs="Arial"/>
        </w:rPr>
      </w:pPr>
    </w:p>
    <w:p w14:paraId="5273102E" w14:textId="77777777" w:rsidR="00917AF5" w:rsidRDefault="00917AF5">
      <w:pPr>
        <w:rPr>
          <w:rFonts w:ascii="Arial" w:eastAsia="Arial" w:hAnsi="Arial" w:cs="Arial"/>
          <w:b/>
          <w:bCs/>
        </w:rPr>
      </w:pPr>
      <w:r>
        <w:rPr>
          <w:rFonts w:ascii="Arial" w:eastAsia="Arial" w:hAnsi="Arial" w:cs="Arial"/>
          <w:b/>
          <w:bCs/>
        </w:rPr>
        <w:br w:type="page"/>
      </w:r>
    </w:p>
    <w:p w14:paraId="2242EAFB" w14:textId="023BFD5A" w:rsidR="002E3E9B" w:rsidRPr="00601E96" w:rsidRDefault="002E3E9B" w:rsidP="2C8413EE">
      <w:pPr>
        <w:rPr>
          <w:rFonts w:ascii="Arial" w:eastAsia="Arial" w:hAnsi="Arial" w:cs="Arial"/>
          <w:b/>
          <w:bCs/>
        </w:rPr>
      </w:pPr>
      <w:r w:rsidRPr="00601E96">
        <w:rPr>
          <w:rFonts w:ascii="Arial" w:eastAsia="Arial" w:hAnsi="Arial" w:cs="Arial"/>
          <w:b/>
          <w:bCs/>
        </w:rPr>
        <w:lastRenderedPageBreak/>
        <w:t>8) Ausfüllen der Tabelle mit Werten und Normen</w:t>
      </w:r>
    </w:p>
    <w:p w14:paraId="4BF11004" w14:textId="73AA7AD2" w:rsidR="00BF5C89" w:rsidRDefault="00484670" w:rsidP="2C8413EE">
      <w:pPr>
        <w:rPr>
          <w:rFonts w:ascii="Arial" w:eastAsia="Arial" w:hAnsi="Arial" w:cs="Arial"/>
        </w:rPr>
      </w:pPr>
      <w:r>
        <w:rPr>
          <w:rFonts w:ascii="Arial" w:eastAsia="Arial" w:hAnsi="Arial" w:cs="Arial"/>
        </w:rPr>
        <w:t>Bitte die Teilnehmenden, jede:r für sich selbst eine Tabelle auszufüllen</w:t>
      </w:r>
      <w:r w:rsidR="00601E96">
        <w:rPr>
          <w:rFonts w:ascii="Arial" w:eastAsia="Arial" w:hAnsi="Arial" w:cs="Arial"/>
        </w:rPr>
        <w:t>, die aussehen kann wie diese hier:</w:t>
      </w:r>
    </w:p>
    <w:tbl>
      <w:tblPr>
        <w:tblStyle w:val="Tabellenraster"/>
        <w:tblW w:w="0" w:type="auto"/>
        <w:tblLook w:val="04A0" w:firstRow="1" w:lastRow="0" w:firstColumn="1" w:lastColumn="0" w:noHBand="0" w:noVBand="1"/>
      </w:tblPr>
      <w:tblGrid>
        <w:gridCol w:w="1843"/>
        <w:gridCol w:w="7083"/>
      </w:tblGrid>
      <w:tr w:rsidR="00BF5C89" w:rsidRPr="001716C4" w14:paraId="4AAFB54C" w14:textId="77777777" w:rsidTr="00BF5C89">
        <w:tc>
          <w:tcPr>
            <w:tcW w:w="1843" w:type="dxa"/>
          </w:tcPr>
          <w:p w14:paraId="05189612" w14:textId="77777777" w:rsidR="00BF5C89" w:rsidRPr="001716C4" w:rsidRDefault="00BF5C89" w:rsidP="003931EE">
            <w:pPr>
              <w:rPr>
                <w:rFonts w:ascii="Arial" w:hAnsi="Arial" w:cs="Arial"/>
                <w:b/>
                <w:bCs/>
                <w:lang w:val="en-US"/>
              </w:rPr>
            </w:pPr>
            <w:r w:rsidRPr="001716C4">
              <w:rPr>
                <w:rFonts w:ascii="Arial" w:hAnsi="Arial" w:cs="Arial"/>
                <w:b/>
                <w:bCs/>
                <w:lang w:val="en-US"/>
              </w:rPr>
              <w:t>Wert</w:t>
            </w:r>
            <w:r>
              <w:rPr>
                <w:rFonts w:ascii="Arial" w:hAnsi="Arial" w:cs="Arial"/>
                <w:b/>
                <w:bCs/>
                <w:lang w:val="en-US"/>
              </w:rPr>
              <w:t xml:space="preserve"> / Tugend</w:t>
            </w:r>
          </w:p>
        </w:tc>
        <w:tc>
          <w:tcPr>
            <w:tcW w:w="7083" w:type="dxa"/>
          </w:tcPr>
          <w:p w14:paraId="1B41E9B6" w14:textId="77777777" w:rsidR="00BF5C89" w:rsidRPr="001716C4" w:rsidRDefault="00BF5C89" w:rsidP="003931EE">
            <w:pPr>
              <w:rPr>
                <w:rFonts w:ascii="Arial" w:hAnsi="Arial" w:cs="Arial"/>
                <w:b/>
                <w:bCs/>
                <w:lang w:val="en-US"/>
              </w:rPr>
            </w:pPr>
            <w:r w:rsidRPr="001716C4">
              <w:rPr>
                <w:rFonts w:ascii="Arial" w:hAnsi="Arial" w:cs="Arial"/>
                <w:b/>
                <w:bCs/>
                <w:lang w:val="en-US"/>
              </w:rPr>
              <w:t>Norm / Handlung</w:t>
            </w:r>
          </w:p>
        </w:tc>
      </w:tr>
      <w:tr w:rsidR="00BF5C89" w:rsidRPr="008D4A5C" w14:paraId="3E1D0202" w14:textId="77777777" w:rsidTr="00BF5C89">
        <w:tc>
          <w:tcPr>
            <w:tcW w:w="1843" w:type="dxa"/>
          </w:tcPr>
          <w:p w14:paraId="51CAF7B4" w14:textId="77777777" w:rsidR="00BF5C89" w:rsidRDefault="00BF5C89" w:rsidP="003931EE">
            <w:pPr>
              <w:rPr>
                <w:rFonts w:ascii="Arial" w:hAnsi="Arial" w:cs="Arial"/>
                <w:lang w:val="en-US"/>
              </w:rPr>
            </w:pPr>
            <w:r>
              <w:rPr>
                <w:rFonts w:ascii="Arial" w:hAnsi="Arial" w:cs="Arial"/>
                <w:lang w:val="en-US"/>
              </w:rPr>
              <w:t>Ehrlichkeit</w:t>
            </w:r>
          </w:p>
        </w:tc>
        <w:tc>
          <w:tcPr>
            <w:tcW w:w="7083" w:type="dxa"/>
          </w:tcPr>
          <w:p w14:paraId="728D9F16" w14:textId="77777777" w:rsidR="00BF5C89" w:rsidRPr="008D4A5C" w:rsidRDefault="00BF5C89" w:rsidP="003931EE">
            <w:pPr>
              <w:rPr>
                <w:rFonts w:ascii="Arial" w:hAnsi="Arial" w:cs="Arial"/>
              </w:rPr>
            </w:pPr>
            <w:r w:rsidRPr="008D4A5C">
              <w:rPr>
                <w:rFonts w:ascii="Arial" w:hAnsi="Arial" w:cs="Arial"/>
              </w:rPr>
              <w:t>Ich sollte alle Beteiligten i</w:t>
            </w:r>
            <w:r>
              <w:rPr>
                <w:rFonts w:ascii="Arial" w:hAnsi="Arial" w:cs="Arial"/>
              </w:rPr>
              <w:t xml:space="preserve">n meinem Manuskript nennen. </w:t>
            </w:r>
          </w:p>
        </w:tc>
      </w:tr>
      <w:tr w:rsidR="00BF5C89" w:rsidRPr="001F16DA" w14:paraId="48A2DDEE" w14:textId="77777777" w:rsidTr="00BF5C89">
        <w:tc>
          <w:tcPr>
            <w:tcW w:w="1843" w:type="dxa"/>
          </w:tcPr>
          <w:p w14:paraId="79E2D9AB" w14:textId="77777777" w:rsidR="00BF5C89" w:rsidRDefault="00BF5C89" w:rsidP="003931EE">
            <w:pPr>
              <w:rPr>
                <w:rFonts w:ascii="Arial" w:hAnsi="Arial" w:cs="Arial"/>
                <w:lang w:val="en-US"/>
              </w:rPr>
            </w:pPr>
            <w:r>
              <w:rPr>
                <w:rFonts w:ascii="Arial" w:hAnsi="Arial" w:cs="Arial"/>
                <w:lang w:val="en-US"/>
              </w:rPr>
              <w:t>Mut</w:t>
            </w:r>
          </w:p>
        </w:tc>
        <w:tc>
          <w:tcPr>
            <w:tcW w:w="7083" w:type="dxa"/>
          </w:tcPr>
          <w:p w14:paraId="0EC57840" w14:textId="77777777" w:rsidR="00BF5C89" w:rsidRPr="001F16DA" w:rsidRDefault="00BF5C89" w:rsidP="003931EE">
            <w:pPr>
              <w:rPr>
                <w:rFonts w:ascii="Arial" w:hAnsi="Arial" w:cs="Arial"/>
              </w:rPr>
            </w:pPr>
            <w:r w:rsidRPr="001F16DA">
              <w:rPr>
                <w:rFonts w:ascii="Arial" w:hAnsi="Arial" w:cs="Arial"/>
              </w:rPr>
              <w:t>Ich sollte mit meinem</w:t>
            </w:r>
            <w:r>
              <w:rPr>
                <w:rFonts w:ascii="Arial" w:hAnsi="Arial" w:cs="Arial"/>
              </w:rPr>
              <w:t>/meiner Betreuer:in sprechen.</w:t>
            </w:r>
          </w:p>
        </w:tc>
      </w:tr>
    </w:tbl>
    <w:p w14:paraId="30896719" w14:textId="3C5409EC" w:rsidR="008576FF" w:rsidRDefault="008576FF" w:rsidP="00F63DAE">
      <w:pPr>
        <w:rPr>
          <w:rFonts w:ascii="Arial" w:hAnsi="Arial" w:cs="Arial"/>
        </w:rPr>
      </w:pPr>
    </w:p>
    <w:p w14:paraId="7F0D7334" w14:textId="11AB24F5" w:rsidR="006B2C78" w:rsidRDefault="00BF1AFC" w:rsidP="00F63DAE">
      <w:pPr>
        <w:rPr>
          <w:rFonts w:ascii="Arial" w:hAnsi="Arial" w:cs="Arial"/>
        </w:rPr>
      </w:pPr>
      <w:r>
        <w:rPr>
          <w:rFonts w:ascii="Arial" w:hAnsi="Arial" w:cs="Arial"/>
        </w:rPr>
        <w:t>Zu</w:t>
      </w:r>
      <w:r w:rsidR="00917AF5">
        <w:rPr>
          <w:rFonts w:ascii="Arial" w:hAnsi="Arial" w:cs="Arial"/>
        </w:rPr>
        <w:t>r</w:t>
      </w:r>
      <w:r>
        <w:rPr>
          <w:rFonts w:ascii="Arial" w:hAnsi="Arial" w:cs="Arial"/>
        </w:rPr>
        <w:t xml:space="preserve"> Unterstützung kannst du für diese Übung folgende Dokumente austeilen</w:t>
      </w:r>
      <w:r w:rsidR="005E10CF">
        <w:rPr>
          <w:rFonts w:ascii="Arial" w:hAnsi="Arial" w:cs="Arial"/>
        </w:rPr>
        <w:t>, die im Handout 2 enthalten sind (siehe „Praktische Tipps“)</w:t>
      </w:r>
      <w:r>
        <w:rPr>
          <w:rFonts w:ascii="Arial" w:hAnsi="Arial" w:cs="Arial"/>
        </w:rPr>
        <w:t>:</w:t>
      </w:r>
    </w:p>
    <w:p w14:paraId="133E3F66" w14:textId="24DA41E8" w:rsidR="00BF1AFC" w:rsidRDefault="00BF1AFC" w:rsidP="00BF1AFC">
      <w:pPr>
        <w:pStyle w:val="Listenabsatz"/>
        <w:numPr>
          <w:ilvl w:val="0"/>
          <w:numId w:val="11"/>
        </w:numPr>
        <w:rPr>
          <w:rFonts w:ascii="Arial" w:hAnsi="Arial" w:cs="Arial"/>
        </w:rPr>
      </w:pPr>
      <w:r>
        <w:rPr>
          <w:rFonts w:ascii="Arial" w:hAnsi="Arial" w:cs="Arial"/>
        </w:rPr>
        <w:t>Liste von Werten / Tugenden, die relevant für Research Integrity sind</w:t>
      </w:r>
    </w:p>
    <w:p w14:paraId="641F26E3" w14:textId="6DC1FD9D" w:rsidR="00BF1AFC" w:rsidRDefault="00094C59" w:rsidP="00BF1AFC">
      <w:pPr>
        <w:pStyle w:val="Listenabsatz"/>
        <w:numPr>
          <w:ilvl w:val="0"/>
          <w:numId w:val="11"/>
        </w:numPr>
        <w:rPr>
          <w:rFonts w:ascii="Arial" w:hAnsi="Arial" w:cs="Arial"/>
        </w:rPr>
      </w:pPr>
      <w:r>
        <w:rPr>
          <w:rFonts w:ascii="Arial" w:hAnsi="Arial" w:cs="Arial"/>
        </w:rPr>
        <w:t>Tabelle mit Beispielen (wie oben)</w:t>
      </w:r>
    </w:p>
    <w:p w14:paraId="462B5AA8" w14:textId="2D9E4368" w:rsidR="00094C59" w:rsidRDefault="00094C59" w:rsidP="00BF1AFC">
      <w:pPr>
        <w:pStyle w:val="Listenabsatz"/>
        <w:numPr>
          <w:ilvl w:val="0"/>
          <w:numId w:val="11"/>
        </w:numPr>
        <w:rPr>
          <w:rFonts w:ascii="Arial" w:hAnsi="Arial" w:cs="Arial"/>
        </w:rPr>
      </w:pPr>
      <w:r>
        <w:rPr>
          <w:rFonts w:ascii="Arial" w:hAnsi="Arial" w:cs="Arial"/>
        </w:rPr>
        <w:t>Leere Tabelle</w:t>
      </w:r>
    </w:p>
    <w:p w14:paraId="265ED96B" w14:textId="7E7448AC" w:rsidR="00705CD2" w:rsidRDefault="00705CD2" w:rsidP="00BF1AFC">
      <w:pPr>
        <w:pStyle w:val="Listenabsatz"/>
        <w:numPr>
          <w:ilvl w:val="0"/>
          <w:numId w:val="11"/>
        </w:numPr>
        <w:rPr>
          <w:rFonts w:ascii="Arial" w:hAnsi="Arial" w:cs="Arial"/>
        </w:rPr>
      </w:pPr>
      <w:r>
        <w:rPr>
          <w:rFonts w:ascii="Arial" w:hAnsi="Arial" w:cs="Arial"/>
        </w:rPr>
        <w:t>Haftnotizzettel</w:t>
      </w:r>
    </w:p>
    <w:p w14:paraId="4CB44668" w14:textId="3504BBF3" w:rsidR="008576FF" w:rsidRPr="00BF5C89" w:rsidRDefault="00705CD2" w:rsidP="00F63DAE">
      <w:pPr>
        <w:rPr>
          <w:rFonts w:ascii="Arial" w:hAnsi="Arial" w:cs="Arial"/>
        </w:rPr>
      </w:pPr>
      <w:r>
        <w:rPr>
          <w:rFonts w:ascii="Arial" w:hAnsi="Arial" w:cs="Arial"/>
        </w:rPr>
        <w:t xml:space="preserve">Zeichne in der Zwischenzeit dieselbe Tabelle auf ein Flipchart oder Whiteboard </w:t>
      </w:r>
      <w:r w:rsidR="00001CB4">
        <w:rPr>
          <w:rFonts w:ascii="Arial" w:hAnsi="Arial" w:cs="Arial"/>
        </w:rPr>
        <w:t xml:space="preserve">mit den folgenden drei Spalten: Perspektive, Wert / Tugend, Norm / Handlungsvorschrift (siehe unten). </w:t>
      </w:r>
      <w:r w:rsidR="0032764E">
        <w:rPr>
          <w:rFonts w:ascii="Arial" w:hAnsi="Arial" w:cs="Arial"/>
        </w:rPr>
        <w:t>Diese Tabelle kann auch schon gut vor der Sitzung vorbereitet werden.</w:t>
      </w:r>
    </w:p>
    <w:p w14:paraId="5613292C" w14:textId="4A0BBB27" w:rsidR="00F63DAE" w:rsidRDefault="00F63DAE" w:rsidP="00F63DAE">
      <w:pPr>
        <w:rPr>
          <w:rFonts w:ascii="Arial" w:hAnsi="Arial" w:cs="Arial"/>
          <w:lang w:val="en-US"/>
        </w:rPr>
      </w:pPr>
      <w:r>
        <w:rPr>
          <w:rFonts w:ascii="Arial" w:hAnsi="Arial" w:cs="Arial"/>
          <w:lang w:val="en-US"/>
        </w:rPr>
        <w:t>Beispieltabelle:</w:t>
      </w:r>
    </w:p>
    <w:tbl>
      <w:tblPr>
        <w:tblStyle w:val="Tabellenraster"/>
        <w:tblW w:w="0" w:type="auto"/>
        <w:tblLook w:val="04A0" w:firstRow="1" w:lastRow="0" w:firstColumn="1" w:lastColumn="0" w:noHBand="0" w:noVBand="1"/>
      </w:tblPr>
      <w:tblGrid>
        <w:gridCol w:w="1696"/>
        <w:gridCol w:w="1843"/>
        <w:gridCol w:w="5523"/>
      </w:tblGrid>
      <w:tr w:rsidR="00F63DAE" w14:paraId="7DEC069A" w14:textId="77777777" w:rsidTr="003931EE">
        <w:tc>
          <w:tcPr>
            <w:tcW w:w="1696" w:type="dxa"/>
          </w:tcPr>
          <w:p w14:paraId="381F6ECD" w14:textId="5F0AA4C0" w:rsidR="00F63DAE" w:rsidRPr="001716C4" w:rsidRDefault="004C6670" w:rsidP="003931EE">
            <w:pPr>
              <w:rPr>
                <w:rFonts w:ascii="Arial" w:hAnsi="Arial" w:cs="Arial"/>
                <w:b/>
                <w:bCs/>
                <w:lang w:val="en-US"/>
              </w:rPr>
            </w:pPr>
            <w:r>
              <w:rPr>
                <w:rFonts w:ascii="Arial" w:hAnsi="Arial" w:cs="Arial"/>
                <w:b/>
                <w:bCs/>
                <w:lang w:val="en-US"/>
              </w:rPr>
              <w:t>Perspektive</w:t>
            </w:r>
          </w:p>
        </w:tc>
        <w:tc>
          <w:tcPr>
            <w:tcW w:w="1843" w:type="dxa"/>
          </w:tcPr>
          <w:p w14:paraId="28EA84F1" w14:textId="77777777" w:rsidR="00F63DAE" w:rsidRPr="001716C4" w:rsidRDefault="00F63DAE" w:rsidP="003931EE">
            <w:pPr>
              <w:rPr>
                <w:rFonts w:ascii="Arial" w:hAnsi="Arial" w:cs="Arial"/>
                <w:b/>
                <w:bCs/>
                <w:lang w:val="en-US"/>
              </w:rPr>
            </w:pPr>
            <w:r w:rsidRPr="001716C4">
              <w:rPr>
                <w:rFonts w:ascii="Arial" w:hAnsi="Arial" w:cs="Arial"/>
                <w:b/>
                <w:bCs/>
                <w:lang w:val="en-US"/>
              </w:rPr>
              <w:t>Wert</w:t>
            </w:r>
            <w:r>
              <w:rPr>
                <w:rFonts w:ascii="Arial" w:hAnsi="Arial" w:cs="Arial"/>
                <w:b/>
                <w:bCs/>
                <w:lang w:val="en-US"/>
              </w:rPr>
              <w:t xml:space="preserve"> / Tugend</w:t>
            </w:r>
          </w:p>
        </w:tc>
        <w:tc>
          <w:tcPr>
            <w:tcW w:w="5523" w:type="dxa"/>
          </w:tcPr>
          <w:p w14:paraId="47FADC8E" w14:textId="77777777" w:rsidR="00F63DAE" w:rsidRPr="001716C4" w:rsidRDefault="00F63DAE" w:rsidP="003931EE">
            <w:pPr>
              <w:rPr>
                <w:rFonts w:ascii="Arial" w:hAnsi="Arial" w:cs="Arial"/>
                <w:b/>
                <w:bCs/>
                <w:lang w:val="en-US"/>
              </w:rPr>
            </w:pPr>
            <w:r w:rsidRPr="001716C4">
              <w:rPr>
                <w:rFonts w:ascii="Arial" w:hAnsi="Arial" w:cs="Arial"/>
                <w:b/>
                <w:bCs/>
                <w:lang w:val="en-US"/>
              </w:rPr>
              <w:t>Norm / Handlung</w:t>
            </w:r>
          </w:p>
        </w:tc>
      </w:tr>
      <w:tr w:rsidR="00F63DAE" w:rsidRPr="008D4A5C" w14:paraId="16ABFB27" w14:textId="77777777" w:rsidTr="003931EE">
        <w:tc>
          <w:tcPr>
            <w:tcW w:w="1696" w:type="dxa"/>
            <w:vMerge w:val="restart"/>
          </w:tcPr>
          <w:p w14:paraId="62C64C09" w14:textId="77777777" w:rsidR="00F63DAE" w:rsidRDefault="00F63DAE" w:rsidP="003931EE">
            <w:pPr>
              <w:rPr>
                <w:rFonts w:ascii="Arial" w:hAnsi="Arial" w:cs="Arial"/>
                <w:lang w:val="en-US"/>
              </w:rPr>
            </w:pPr>
            <w:r>
              <w:rPr>
                <w:rFonts w:ascii="Arial" w:hAnsi="Arial" w:cs="Arial"/>
                <w:lang w:val="en-US"/>
              </w:rPr>
              <w:t>Louise</w:t>
            </w:r>
          </w:p>
        </w:tc>
        <w:tc>
          <w:tcPr>
            <w:tcW w:w="1843" w:type="dxa"/>
          </w:tcPr>
          <w:p w14:paraId="6C5FEC7A" w14:textId="77777777" w:rsidR="00F63DAE" w:rsidRDefault="00F63DAE" w:rsidP="003931EE">
            <w:pPr>
              <w:rPr>
                <w:rFonts w:ascii="Arial" w:hAnsi="Arial" w:cs="Arial"/>
                <w:lang w:val="en-US"/>
              </w:rPr>
            </w:pPr>
            <w:r>
              <w:rPr>
                <w:rFonts w:ascii="Arial" w:hAnsi="Arial" w:cs="Arial"/>
                <w:lang w:val="en-US"/>
              </w:rPr>
              <w:t>Ehrlichkeit</w:t>
            </w:r>
          </w:p>
        </w:tc>
        <w:tc>
          <w:tcPr>
            <w:tcW w:w="5523" w:type="dxa"/>
          </w:tcPr>
          <w:p w14:paraId="37000426" w14:textId="77777777" w:rsidR="00F63DAE" w:rsidRPr="008D4A5C" w:rsidRDefault="00F63DAE" w:rsidP="003931EE">
            <w:pPr>
              <w:rPr>
                <w:rFonts w:ascii="Arial" w:hAnsi="Arial" w:cs="Arial"/>
              </w:rPr>
            </w:pPr>
            <w:r w:rsidRPr="008D4A5C">
              <w:rPr>
                <w:rFonts w:ascii="Arial" w:hAnsi="Arial" w:cs="Arial"/>
              </w:rPr>
              <w:t>Ich sollte alle Beteiligten i</w:t>
            </w:r>
            <w:r>
              <w:rPr>
                <w:rFonts w:ascii="Arial" w:hAnsi="Arial" w:cs="Arial"/>
              </w:rPr>
              <w:t xml:space="preserve">n meinem Manuskript nennen. </w:t>
            </w:r>
          </w:p>
        </w:tc>
      </w:tr>
      <w:tr w:rsidR="00F63DAE" w:rsidRPr="001F16DA" w14:paraId="0808ED45" w14:textId="77777777" w:rsidTr="003931EE">
        <w:tc>
          <w:tcPr>
            <w:tcW w:w="1696" w:type="dxa"/>
            <w:vMerge/>
          </w:tcPr>
          <w:p w14:paraId="5ECEB65F" w14:textId="77777777" w:rsidR="00F63DAE" w:rsidRPr="008D4A5C" w:rsidRDefault="00F63DAE" w:rsidP="003931EE">
            <w:pPr>
              <w:rPr>
                <w:rFonts w:ascii="Arial" w:hAnsi="Arial" w:cs="Arial"/>
              </w:rPr>
            </w:pPr>
          </w:p>
        </w:tc>
        <w:tc>
          <w:tcPr>
            <w:tcW w:w="1843" w:type="dxa"/>
          </w:tcPr>
          <w:p w14:paraId="3B3744FC" w14:textId="77777777" w:rsidR="00F63DAE" w:rsidRDefault="00F63DAE" w:rsidP="003931EE">
            <w:pPr>
              <w:rPr>
                <w:rFonts w:ascii="Arial" w:hAnsi="Arial" w:cs="Arial"/>
                <w:lang w:val="en-US"/>
              </w:rPr>
            </w:pPr>
            <w:r>
              <w:rPr>
                <w:rFonts w:ascii="Arial" w:hAnsi="Arial" w:cs="Arial"/>
                <w:lang w:val="en-US"/>
              </w:rPr>
              <w:t>Mut</w:t>
            </w:r>
          </w:p>
        </w:tc>
        <w:tc>
          <w:tcPr>
            <w:tcW w:w="5523" w:type="dxa"/>
          </w:tcPr>
          <w:p w14:paraId="525E55A8" w14:textId="77777777" w:rsidR="00F63DAE" w:rsidRPr="001F16DA" w:rsidRDefault="00F63DAE" w:rsidP="003931EE">
            <w:pPr>
              <w:rPr>
                <w:rFonts w:ascii="Arial" w:hAnsi="Arial" w:cs="Arial"/>
              </w:rPr>
            </w:pPr>
            <w:r w:rsidRPr="001F16DA">
              <w:rPr>
                <w:rFonts w:ascii="Arial" w:hAnsi="Arial" w:cs="Arial"/>
              </w:rPr>
              <w:t>Ich sollte mit meinem</w:t>
            </w:r>
            <w:r>
              <w:rPr>
                <w:rFonts w:ascii="Arial" w:hAnsi="Arial" w:cs="Arial"/>
              </w:rPr>
              <w:t>/meiner Betreuer:in sprechen.</w:t>
            </w:r>
          </w:p>
        </w:tc>
      </w:tr>
      <w:tr w:rsidR="00F63DAE" w:rsidRPr="001F16DA" w14:paraId="7580E752" w14:textId="77777777" w:rsidTr="003931EE">
        <w:tc>
          <w:tcPr>
            <w:tcW w:w="1696" w:type="dxa"/>
          </w:tcPr>
          <w:p w14:paraId="59831E5F" w14:textId="77777777" w:rsidR="00F63DAE" w:rsidRPr="001F16DA" w:rsidRDefault="00F63DAE" w:rsidP="003931EE">
            <w:pPr>
              <w:rPr>
                <w:rFonts w:ascii="Arial" w:hAnsi="Arial" w:cs="Arial"/>
              </w:rPr>
            </w:pPr>
            <w:r>
              <w:rPr>
                <w:rFonts w:ascii="Arial" w:hAnsi="Arial" w:cs="Arial"/>
              </w:rPr>
              <w:t>Ben</w:t>
            </w:r>
          </w:p>
        </w:tc>
        <w:tc>
          <w:tcPr>
            <w:tcW w:w="1843" w:type="dxa"/>
          </w:tcPr>
          <w:p w14:paraId="16310618" w14:textId="77777777" w:rsidR="00F63DAE" w:rsidRPr="001F16DA" w:rsidRDefault="00F63DAE" w:rsidP="003931EE">
            <w:pPr>
              <w:rPr>
                <w:rFonts w:ascii="Arial" w:hAnsi="Arial" w:cs="Arial"/>
              </w:rPr>
            </w:pPr>
            <w:r>
              <w:rPr>
                <w:rFonts w:ascii="Arial" w:hAnsi="Arial" w:cs="Arial"/>
              </w:rPr>
              <w:t>Verlässlichkeit</w:t>
            </w:r>
          </w:p>
        </w:tc>
        <w:tc>
          <w:tcPr>
            <w:tcW w:w="5523" w:type="dxa"/>
          </w:tcPr>
          <w:p w14:paraId="71C3898D" w14:textId="77777777" w:rsidR="00F63DAE" w:rsidRPr="001F16DA" w:rsidRDefault="00F63DAE" w:rsidP="003931EE">
            <w:pPr>
              <w:rPr>
                <w:rFonts w:ascii="Arial" w:hAnsi="Arial" w:cs="Arial"/>
              </w:rPr>
            </w:pPr>
            <w:r>
              <w:rPr>
                <w:rFonts w:ascii="Arial" w:hAnsi="Arial" w:cs="Arial"/>
              </w:rPr>
              <w:t>Ich sollte genau das tun, was ich meinen Kolleg:innen versprochen hatte.</w:t>
            </w:r>
          </w:p>
        </w:tc>
      </w:tr>
    </w:tbl>
    <w:p w14:paraId="6D3733CA" w14:textId="77777777" w:rsidR="00F63DAE" w:rsidRPr="001F16DA" w:rsidRDefault="00F63DAE" w:rsidP="00F63DAE">
      <w:pPr>
        <w:rPr>
          <w:rFonts w:ascii="Arial" w:hAnsi="Arial" w:cs="Arial"/>
        </w:rPr>
      </w:pPr>
    </w:p>
    <w:p w14:paraId="41A25F02" w14:textId="04070944" w:rsidR="004B22CA" w:rsidRDefault="002B6417" w:rsidP="2C8413EE">
      <w:pPr>
        <w:rPr>
          <w:rFonts w:ascii="Arial" w:eastAsia="Arial" w:hAnsi="Arial" w:cs="Arial"/>
        </w:rPr>
      </w:pPr>
      <w:r w:rsidRPr="1FF4ECE1">
        <w:rPr>
          <w:rFonts w:ascii="Arial" w:eastAsia="Arial" w:hAnsi="Arial" w:cs="Arial"/>
        </w:rPr>
        <w:t>Bitte nun alle Teilnehmenden, ihre Werte / Tugenden und Normen</w:t>
      </w:r>
      <w:r w:rsidR="00E23A95" w:rsidRPr="1FF4ECE1">
        <w:rPr>
          <w:rFonts w:ascii="Arial" w:eastAsia="Arial" w:hAnsi="Arial" w:cs="Arial"/>
        </w:rPr>
        <w:t xml:space="preserve"> deutlich lesbar auf einen Haftnotizzettel zu schreiben. Fordere sie dann auf, zur Flipchart zu gehen, um dort ih</w:t>
      </w:r>
      <w:r w:rsidR="002E3225" w:rsidRPr="1FF4ECE1">
        <w:rPr>
          <w:rFonts w:ascii="Arial" w:eastAsia="Arial" w:hAnsi="Arial" w:cs="Arial"/>
        </w:rPr>
        <w:t xml:space="preserve">ren Namen in das Feld „Perspektive“ zu schreiben und in der zugehörigen Zeile ihre Haftnotizzettel </w:t>
      </w:r>
      <w:r w:rsidR="00E628DE" w:rsidRPr="1FF4ECE1">
        <w:rPr>
          <w:rFonts w:ascii="Arial" w:eastAsia="Arial" w:hAnsi="Arial" w:cs="Arial"/>
        </w:rPr>
        <w:t xml:space="preserve">im Feld Wert / Tugend und Norm / Handlung zu kleben. Auf diese Weise entsteht ein schöner Überblick über die verschiedenen Perspektiven, Werte / Tugenden und Normen </w:t>
      </w:r>
      <w:r w:rsidR="00D6434B" w:rsidRPr="1FF4ECE1">
        <w:rPr>
          <w:rFonts w:ascii="Arial" w:eastAsia="Arial" w:hAnsi="Arial" w:cs="Arial"/>
        </w:rPr>
        <w:t>der Gruppe.</w:t>
      </w:r>
    </w:p>
    <w:p w14:paraId="655C0E14" w14:textId="289A0132" w:rsidR="1FF4ECE1" w:rsidRDefault="1FF4ECE1" w:rsidP="1FF4ECE1">
      <w:pPr>
        <w:rPr>
          <w:rFonts w:ascii="Arial" w:eastAsia="Arial" w:hAnsi="Arial" w:cs="Arial"/>
        </w:rPr>
      </w:pPr>
    </w:p>
    <w:p w14:paraId="6962A817" w14:textId="77777777" w:rsidR="00917AF5" w:rsidRDefault="00917AF5">
      <w:pPr>
        <w:rPr>
          <w:rFonts w:ascii="Arial" w:eastAsia="Arial" w:hAnsi="Arial" w:cs="Arial"/>
          <w:b/>
          <w:bCs/>
        </w:rPr>
      </w:pPr>
      <w:r>
        <w:rPr>
          <w:rFonts w:ascii="Arial" w:eastAsia="Arial" w:hAnsi="Arial" w:cs="Arial"/>
          <w:b/>
          <w:bCs/>
        </w:rPr>
        <w:br w:type="page"/>
      </w:r>
    </w:p>
    <w:p w14:paraId="66AAD6F6" w14:textId="6DB59003" w:rsidR="1922DE90" w:rsidRDefault="1922DE90" w:rsidP="1FF4ECE1">
      <w:pPr>
        <w:rPr>
          <w:rFonts w:ascii="Arial" w:eastAsia="Arial" w:hAnsi="Arial" w:cs="Arial"/>
        </w:rPr>
      </w:pPr>
      <w:r w:rsidRPr="005E10CF">
        <w:rPr>
          <w:rFonts w:ascii="Arial" w:eastAsia="Arial" w:hAnsi="Arial" w:cs="Arial"/>
          <w:b/>
          <w:bCs/>
        </w:rPr>
        <w:lastRenderedPageBreak/>
        <w:t>9) Dialog über Unterschiede und Gemeinsamkeiten</w:t>
      </w:r>
      <w:r w:rsidRPr="1FF4ECE1">
        <w:rPr>
          <w:rFonts w:ascii="Arial" w:eastAsia="Arial" w:hAnsi="Arial" w:cs="Arial"/>
        </w:rPr>
        <w:t xml:space="preserve"> (15 min) </w:t>
      </w:r>
    </w:p>
    <w:p w14:paraId="5A4401D4" w14:textId="3AF1B55F" w:rsidR="1922DE90" w:rsidRDefault="1922DE90" w:rsidP="1FF4ECE1">
      <w:pPr>
        <w:rPr>
          <w:rFonts w:ascii="Arial" w:eastAsia="Arial" w:hAnsi="Arial" w:cs="Arial"/>
        </w:rPr>
      </w:pPr>
      <w:r w:rsidRPr="1FF4ECE1">
        <w:rPr>
          <w:rFonts w:ascii="Arial" w:eastAsia="Arial" w:hAnsi="Arial" w:cs="Arial"/>
        </w:rPr>
        <w:t>Bitte die Teilnehmenden, sich die Tabelle mit der Übersicht über Perspektiven, Werte / Tugenden und Normen anzusehen. Stelle zum Beispiel die folgenden Fragen, um einen Reflexionsprozess in Gang zu bringen:</w:t>
      </w:r>
    </w:p>
    <w:p w14:paraId="44DCC82E" w14:textId="0C72541C" w:rsidR="1922DE90" w:rsidRDefault="1922DE90" w:rsidP="1FF4ECE1">
      <w:pPr>
        <w:pStyle w:val="Listenabsatz"/>
        <w:numPr>
          <w:ilvl w:val="0"/>
          <w:numId w:val="2"/>
        </w:numPr>
        <w:rPr>
          <w:rFonts w:eastAsiaTheme="minorEastAsia"/>
        </w:rPr>
      </w:pPr>
      <w:r w:rsidRPr="1FF4ECE1">
        <w:rPr>
          <w:rFonts w:ascii="Arial" w:eastAsia="Arial" w:hAnsi="Arial" w:cs="Arial"/>
        </w:rPr>
        <w:t>Was fällt euch auf?</w:t>
      </w:r>
    </w:p>
    <w:p w14:paraId="03A06CEF" w14:textId="0E6492A2" w:rsidR="1922DE90" w:rsidRDefault="1922DE90" w:rsidP="1FF4ECE1">
      <w:pPr>
        <w:pStyle w:val="Listenabsatz"/>
        <w:numPr>
          <w:ilvl w:val="0"/>
          <w:numId w:val="2"/>
        </w:numPr>
      </w:pPr>
      <w:r w:rsidRPr="1FF4ECE1">
        <w:rPr>
          <w:rFonts w:ascii="Arial" w:eastAsia="Arial" w:hAnsi="Arial" w:cs="Arial"/>
        </w:rPr>
        <w:t>Welche Gemeinsamkeiten gibt es zwischen den verschiedenen Perspektiven? Welche Unterschiede gibt es zwischen den verschiedenen Perspektiven? Stehen sie im Widerspruch zueinander?</w:t>
      </w:r>
    </w:p>
    <w:p w14:paraId="6FC548C6" w14:textId="4742CFAF" w:rsidR="1922DE90" w:rsidRDefault="1922DE90" w:rsidP="1FF4ECE1">
      <w:pPr>
        <w:pStyle w:val="Listenabsatz"/>
        <w:numPr>
          <w:ilvl w:val="0"/>
          <w:numId w:val="2"/>
        </w:numPr>
      </w:pPr>
      <w:r w:rsidRPr="1FF4ECE1">
        <w:rPr>
          <w:rFonts w:ascii="Arial" w:eastAsia="Arial" w:hAnsi="Arial" w:cs="Arial"/>
        </w:rPr>
        <w:t>Werden die genannten Werte / Tugenden auch im Europäischen Verhaltenskodex für Integrität in der Forschung erwähnt? Falls ja, welche?</w:t>
      </w:r>
    </w:p>
    <w:p w14:paraId="6F10F69B" w14:textId="35A19D7C" w:rsidR="1922DE90" w:rsidRDefault="1922DE90" w:rsidP="1FF4ECE1">
      <w:pPr>
        <w:pStyle w:val="Listenabsatz"/>
        <w:numPr>
          <w:ilvl w:val="0"/>
          <w:numId w:val="2"/>
        </w:numPr>
      </w:pPr>
      <w:r w:rsidRPr="1FF4ECE1">
        <w:rPr>
          <w:rFonts w:ascii="Arial" w:eastAsia="Arial" w:hAnsi="Arial" w:cs="Arial"/>
        </w:rPr>
        <w:t>Ist es möglich, einen Wert / eine Tugend auszuwählen, die in dieser Situation am wichtigsten sein sollte? Falls ja, warum ist dieser Wert / diese Tugend am wichtigsten?</w:t>
      </w:r>
    </w:p>
    <w:p w14:paraId="0E9A6E32" w14:textId="540379AB" w:rsidR="1922DE90" w:rsidRDefault="1922DE90" w:rsidP="1FF4ECE1">
      <w:pPr>
        <w:pStyle w:val="Listenabsatz"/>
        <w:numPr>
          <w:ilvl w:val="0"/>
          <w:numId w:val="2"/>
        </w:numPr>
      </w:pPr>
      <w:r w:rsidRPr="1FF4ECE1">
        <w:rPr>
          <w:rFonts w:ascii="Arial" w:eastAsia="Arial" w:hAnsi="Arial" w:cs="Arial"/>
        </w:rPr>
        <w:t>Versetze dich in die Lage der Person, die den Fall präsentiert hat: Was bräuchtest du (konkret), um den von der Gruppe ausgewählten Wert / Tugend in konkretes Verhalten umzusetzen? Gibt es irg</w:t>
      </w:r>
      <w:r w:rsidR="4FF83989" w:rsidRPr="1FF4ECE1">
        <w:rPr>
          <w:rFonts w:ascii="Arial" w:eastAsia="Arial" w:hAnsi="Arial" w:cs="Arial"/>
        </w:rPr>
        <w:t>endwelche limitierenden Rahmenbedingungen oder Einschränkungen?</w:t>
      </w:r>
    </w:p>
    <w:p w14:paraId="4AA44C3C" w14:textId="4E181DB1" w:rsidR="4FF83989" w:rsidRDefault="4FF83989" w:rsidP="1FF4ECE1">
      <w:pPr>
        <w:rPr>
          <w:rFonts w:ascii="Arial" w:eastAsia="Arial" w:hAnsi="Arial" w:cs="Arial"/>
        </w:rPr>
      </w:pPr>
      <w:r w:rsidRPr="1FF4ECE1">
        <w:rPr>
          <w:rFonts w:ascii="Arial" w:eastAsia="Arial" w:hAnsi="Arial" w:cs="Arial"/>
        </w:rPr>
        <w:t>Notiere die Antworten der Teilnehmenden am Flipchart. Dafür kannst du Stichpunkte aufschreiben, unterschiedliche Farben</w:t>
      </w:r>
      <w:r w:rsidR="3200E1BF" w:rsidRPr="1FF4ECE1">
        <w:rPr>
          <w:rFonts w:ascii="Arial" w:eastAsia="Arial" w:hAnsi="Arial" w:cs="Arial"/>
        </w:rPr>
        <w:t xml:space="preserve"> zur Hervorhebung</w:t>
      </w:r>
      <w:r w:rsidRPr="1FF4ECE1">
        <w:rPr>
          <w:rFonts w:ascii="Arial" w:eastAsia="Arial" w:hAnsi="Arial" w:cs="Arial"/>
        </w:rPr>
        <w:t xml:space="preserve"> benutzen, </w:t>
      </w:r>
      <w:r w:rsidR="6805FCB3" w:rsidRPr="1FF4ECE1">
        <w:rPr>
          <w:rFonts w:ascii="Arial" w:eastAsia="Arial" w:hAnsi="Arial" w:cs="Arial"/>
        </w:rPr>
        <w:t xml:space="preserve">oder vorhandene </w:t>
      </w:r>
      <w:r w:rsidRPr="1FF4ECE1">
        <w:rPr>
          <w:rFonts w:ascii="Arial" w:eastAsia="Arial" w:hAnsi="Arial" w:cs="Arial"/>
        </w:rPr>
        <w:t>Wörter unterstreichen</w:t>
      </w:r>
      <w:r w:rsidR="48726F21" w:rsidRPr="1FF4ECE1">
        <w:rPr>
          <w:rFonts w:ascii="Arial" w:eastAsia="Arial" w:hAnsi="Arial" w:cs="Arial"/>
        </w:rPr>
        <w:t>.</w:t>
      </w:r>
    </w:p>
    <w:p w14:paraId="61737ED9" w14:textId="6CBB0A7D" w:rsidR="2875A029" w:rsidRDefault="2875A029" w:rsidP="1FF4ECE1">
      <w:pPr>
        <w:rPr>
          <w:rFonts w:ascii="Arial" w:eastAsia="Arial" w:hAnsi="Arial" w:cs="Arial"/>
        </w:rPr>
      </w:pPr>
      <w:r w:rsidRPr="1FF4ECE1">
        <w:rPr>
          <w:rFonts w:ascii="Arial" w:eastAsia="Arial" w:hAnsi="Arial" w:cs="Arial"/>
        </w:rPr>
        <w:t xml:space="preserve">Vor allem wenn du die Übung zum ersten Mal durchführst, kann es hilfreich sein, alle oben genannten Fragen anzuwenden, um eine dialogische Reflexion </w:t>
      </w:r>
      <w:r w:rsidR="442C40A7" w:rsidRPr="1FF4ECE1">
        <w:rPr>
          <w:rFonts w:ascii="Arial" w:eastAsia="Arial" w:hAnsi="Arial" w:cs="Arial"/>
        </w:rPr>
        <w:t>zu ermöglichen. Vergiss nicht, den Europäischen Verhaltenskodex für Integrität in der Forschung zu erwähnen. Du könntest sogar ein ausgedrucktes Exemplar des Kodex mitbringen, wenn du möchtest. Bei den Fragen solltest du</w:t>
      </w:r>
      <w:r w:rsidR="5564A4C3" w:rsidRPr="1FF4ECE1">
        <w:rPr>
          <w:rFonts w:ascii="Arial" w:eastAsia="Arial" w:hAnsi="Arial" w:cs="Arial"/>
        </w:rPr>
        <w:t xml:space="preserve"> dir</w:t>
      </w:r>
      <w:r w:rsidR="442C40A7" w:rsidRPr="1FF4ECE1">
        <w:rPr>
          <w:rFonts w:ascii="Arial" w:eastAsia="Arial" w:hAnsi="Arial" w:cs="Arial"/>
        </w:rPr>
        <w:t xml:space="preserve"> </w:t>
      </w:r>
      <w:r w:rsidR="6ABC3250" w:rsidRPr="1FF4ECE1">
        <w:rPr>
          <w:rFonts w:ascii="Arial" w:eastAsia="Arial" w:hAnsi="Arial" w:cs="Arial"/>
        </w:rPr>
        <w:t xml:space="preserve">nicht zu viel Zeit bei den einzelnen Fragen lassen. Wenn die Teilnehmenden anfangen abzuschweifen oder sich in einer Diskussion verlieren, </w:t>
      </w:r>
      <w:r w:rsidR="025B2CD1" w:rsidRPr="1FF4ECE1">
        <w:rPr>
          <w:rFonts w:ascii="Arial" w:eastAsia="Arial" w:hAnsi="Arial" w:cs="Arial"/>
        </w:rPr>
        <w:t>solltest du sie auf die eigentliche Frage zurück</w:t>
      </w:r>
      <w:r w:rsidR="00481757">
        <w:rPr>
          <w:rFonts w:ascii="Arial" w:eastAsia="Arial" w:hAnsi="Arial" w:cs="Arial"/>
        </w:rPr>
        <w:t xml:space="preserve"> </w:t>
      </w:r>
      <w:r w:rsidR="025B2CD1" w:rsidRPr="1FF4ECE1">
        <w:rPr>
          <w:rFonts w:ascii="Arial" w:eastAsia="Arial" w:hAnsi="Arial" w:cs="Arial"/>
        </w:rPr>
        <w:t>lenken.</w:t>
      </w:r>
    </w:p>
    <w:p w14:paraId="1C4187ED" w14:textId="54F19A25" w:rsidR="025B2CD1" w:rsidRDefault="025B2CD1" w:rsidP="1FF4ECE1">
      <w:pPr>
        <w:rPr>
          <w:rFonts w:ascii="Arial" w:eastAsia="Arial" w:hAnsi="Arial" w:cs="Arial"/>
        </w:rPr>
      </w:pPr>
      <w:r w:rsidRPr="1FF4ECE1">
        <w:rPr>
          <w:rFonts w:ascii="Arial" w:eastAsia="Arial" w:hAnsi="Arial" w:cs="Arial"/>
        </w:rPr>
        <w:t>Falls sich die Teilnehmenden nicht auf einen Wert / eine Tugend einigen können, ist das kein Problem. Trage dann einfach verschiedene Schlussfolgerungen in die Tabelle auf dem Flipchart ein.</w:t>
      </w:r>
    </w:p>
    <w:p w14:paraId="62B137A6" w14:textId="676DA0CC" w:rsidR="025B2CD1" w:rsidRDefault="025B2CD1" w:rsidP="1FF4ECE1">
      <w:pPr>
        <w:rPr>
          <w:rFonts w:ascii="Arial" w:eastAsia="Arial" w:hAnsi="Arial" w:cs="Arial"/>
        </w:rPr>
      </w:pPr>
      <w:r w:rsidRPr="1FF4ECE1">
        <w:rPr>
          <w:rFonts w:ascii="Arial" w:eastAsia="Arial" w:hAnsi="Arial" w:cs="Arial"/>
        </w:rPr>
        <w:t>Tipp: Hab keine Angst vor einer schweigenden Gruppe. Lass die Leute über ihre Antwort nachdenken. Gib ihnen Zeit, über deine Fragen nachzudenken. Gib ihnen aber nicht zu viel Zeit. Wenn es keine Beit</w:t>
      </w:r>
      <w:r w:rsidR="0E1FF555" w:rsidRPr="1FF4ECE1">
        <w:rPr>
          <w:rFonts w:ascii="Arial" w:eastAsia="Arial" w:hAnsi="Arial" w:cs="Arial"/>
        </w:rPr>
        <w:t>räge aus der Gruppe mehr gibt, fahre mit der Übung fort.</w:t>
      </w:r>
    </w:p>
    <w:p w14:paraId="502E7025" w14:textId="77777777" w:rsidR="005E10CF" w:rsidRDefault="005E10CF" w:rsidP="1FF4ECE1">
      <w:pPr>
        <w:rPr>
          <w:rFonts w:ascii="Arial" w:eastAsia="Arial" w:hAnsi="Arial" w:cs="Arial"/>
          <w:b/>
          <w:bCs/>
        </w:rPr>
      </w:pPr>
    </w:p>
    <w:p w14:paraId="3438484F" w14:textId="2B8CB5FD" w:rsidR="1922DE90" w:rsidRDefault="1922DE90" w:rsidP="1FF4ECE1">
      <w:pPr>
        <w:rPr>
          <w:rFonts w:ascii="Arial" w:eastAsia="Arial" w:hAnsi="Arial" w:cs="Arial"/>
          <w:b/>
          <w:bCs/>
        </w:rPr>
      </w:pPr>
      <w:r w:rsidRPr="1FF4ECE1">
        <w:rPr>
          <w:rFonts w:ascii="Arial" w:eastAsia="Arial" w:hAnsi="Arial" w:cs="Arial"/>
          <w:b/>
          <w:bCs/>
        </w:rPr>
        <w:t>10) Konklusion</w:t>
      </w:r>
    </w:p>
    <w:p w14:paraId="1916C653" w14:textId="3A42C201" w:rsidR="768F33EE" w:rsidRDefault="768F33EE" w:rsidP="1FF4ECE1">
      <w:pPr>
        <w:rPr>
          <w:rFonts w:ascii="Arial" w:eastAsia="Arial" w:hAnsi="Arial" w:cs="Arial"/>
        </w:rPr>
      </w:pPr>
      <w:r w:rsidRPr="1FF4ECE1">
        <w:rPr>
          <w:rFonts w:ascii="Arial" w:eastAsia="Arial" w:hAnsi="Arial" w:cs="Arial"/>
        </w:rPr>
        <w:t xml:space="preserve">Lade die Teilnehmenden abschließend ein, über den gesamten Prozess während der vergangenen Übung nachzudenken: Was ist für sie die Take-Home-Message, die sie aus dieser Übung mitnehmen? Versuche, einige Schlussfolgerungen </w:t>
      </w:r>
      <w:r w:rsidR="3E50E521" w:rsidRPr="1FF4ECE1">
        <w:rPr>
          <w:rFonts w:ascii="Arial" w:eastAsia="Arial" w:hAnsi="Arial" w:cs="Arial"/>
        </w:rPr>
        <w:t>oder Erkenntnisse festzuhalten, indem du die Teilnehmenden fragst:</w:t>
      </w:r>
    </w:p>
    <w:p w14:paraId="5E0D840C" w14:textId="33EEF520" w:rsidR="3E50E521" w:rsidRDefault="3E50E521" w:rsidP="1FF4ECE1">
      <w:pPr>
        <w:pStyle w:val="Listenabsatz"/>
        <w:numPr>
          <w:ilvl w:val="0"/>
          <w:numId w:val="1"/>
        </w:numPr>
        <w:rPr>
          <w:rFonts w:eastAsiaTheme="minorEastAsia"/>
        </w:rPr>
      </w:pPr>
      <w:r w:rsidRPr="1FF4ECE1">
        <w:rPr>
          <w:rFonts w:ascii="Arial" w:eastAsia="Arial" w:hAnsi="Arial" w:cs="Arial"/>
        </w:rPr>
        <w:t>War es einfach, die Werte/Tugenden zu den Normen in Beziehung zu setzen? War es schwierig? Warum?</w:t>
      </w:r>
    </w:p>
    <w:p w14:paraId="6314B668" w14:textId="583B1E90" w:rsidR="3E50E521" w:rsidRDefault="3E50E521" w:rsidP="1FF4ECE1">
      <w:pPr>
        <w:pStyle w:val="Listenabsatz"/>
        <w:numPr>
          <w:ilvl w:val="0"/>
          <w:numId w:val="1"/>
        </w:numPr>
      </w:pPr>
      <w:r w:rsidRPr="1FF4ECE1">
        <w:rPr>
          <w:rFonts w:ascii="Arial" w:eastAsia="Arial" w:hAnsi="Arial" w:cs="Arial"/>
        </w:rPr>
        <w:t>Hat der Versuch, sich in die Lage der Person zu versetzen, die die Beispielsituation erlebt hat, deine Sichtweise auf Werte/Tugenden und damit auch auf Norme</w:t>
      </w:r>
      <w:r w:rsidR="6CFC6EE5" w:rsidRPr="1FF4ECE1">
        <w:rPr>
          <w:rFonts w:ascii="Arial" w:eastAsia="Arial" w:hAnsi="Arial" w:cs="Arial"/>
        </w:rPr>
        <w:t>n oder Verhaltensweisen erweitert?</w:t>
      </w:r>
    </w:p>
    <w:p w14:paraId="2AB6C8ED" w14:textId="6F0A3F6E" w:rsidR="6CFC6EE5" w:rsidRDefault="6CFC6EE5" w:rsidP="1FF4ECE1">
      <w:pPr>
        <w:pStyle w:val="Listenabsatz"/>
        <w:numPr>
          <w:ilvl w:val="0"/>
          <w:numId w:val="1"/>
        </w:numPr>
      </w:pPr>
      <w:r w:rsidRPr="1FF4ECE1">
        <w:rPr>
          <w:rFonts w:ascii="Arial" w:eastAsia="Arial" w:hAnsi="Arial" w:cs="Arial"/>
        </w:rPr>
        <w:t xml:space="preserve">Haben die von anderen genannten Werte / Tugenden, Normen oder Verhaltensweisen dabei geholfen, anders über das Thema nachzudenken und zum </w:t>
      </w:r>
      <w:r w:rsidRPr="1FF4ECE1">
        <w:rPr>
          <w:rFonts w:ascii="Arial" w:eastAsia="Arial" w:hAnsi="Arial" w:cs="Arial"/>
        </w:rPr>
        <w:lastRenderedPageBreak/>
        <w:t xml:space="preserve">Beispiel Werte / Tugenden anders oder umfassender zu betrachten? </w:t>
      </w:r>
      <w:r w:rsidR="69D04040" w:rsidRPr="1FF4ECE1">
        <w:rPr>
          <w:rFonts w:ascii="Arial" w:eastAsia="Arial" w:hAnsi="Arial" w:cs="Arial"/>
        </w:rPr>
        <w:t>Wie wird diese Erfahrung aus der Übung heute dein Denken über Dilemmata im Forschungsalltag verändern?</w:t>
      </w:r>
    </w:p>
    <w:p w14:paraId="42102728" w14:textId="6813ADB5" w:rsidR="1FF4ECE1" w:rsidRDefault="1FF4ECE1" w:rsidP="1FF4ECE1">
      <w:pPr>
        <w:rPr>
          <w:rFonts w:ascii="Arial" w:eastAsia="Arial" w:hAnsi="Arial" w:cs="Arial"/>
        </w:rPr>
      </w:pPr>
    </w:p>
    <w:p w14:paraId="546A2055" w14:textId="5FD0BD5D" w:rsidR="1FF4ECE1" w:rsidRDefault="1FF4ECE1">
      <w:r>
        <w:br w:type="page"/>
      </w:r>
    </w:p>
    <w:p w14:paraId="78CF7851" w14:textId="14B25828" w:rsidR="69D04040" w:rsidRPr="005E10CF" w:rsidRDefault="69D04040" w:rsidP="1FF4ECE1">
      <w:pPr>
        <w:pStyle w:val="Hoofdtekst"/>
        <w:rPr>
          <w:rFonts w:ascii="Arial" w:hAnsi="Arial" w:cs="Arial"/>
          <w:b/>
          <w:bCs/>
          <w:lang w:val="da-DK"/>
        </w:rPr>
      </w:pPr>
      <w:r w:rsidRPr="005E10CF">
        <w:rPr>
          <w:rFonts w:ascii="Arial" w:eastAsia="Helvetica Neue" w:hAnsi="Arial" w:cs="Arial"/>
          <w:b/>
          <w:bCs/>
          <w:lang w:val="da-DK"/>
        </w:rPr>
        <w:lastRenderedPageBreak/>
        <w:t>Bemerkungen</w:t>
      </w:r>
    </w:p>
    <w:p w14:paraId="4DE23048" w14:textId="52D0C2C6"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i/>
          <w:iCs/>
          <w:lang w:val="de-DE"/>
        </w:rPr>
        <w:t>Liste der Mitwirkenden:</w:t>
      </w:r>
    </w:p>
    <w:p w14:paraId="1702A595" w14:textId="7DA2A5E2"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lang w:val="it-IT"/>
        </w:rPr>
        <w:t xml:space="preserve">Giulia Inguaggiato, Margreet Stolper </w:t>
      </w:r>
    </w:p>
    <w:p w14:paraId="01BDB2CD" w14:textId="1C5A60D6"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lang w:val="de-DE"/>
        </w:rPr>
        <w:t>Für ihr Feedback und ihre Beiträge möchten wir uns bei folgenden Personen bedanken: Signe Mezinska, Armin Schmolm</w:t>
      </w:r>
      <w:r w:rsidRPr="005E10CF">
        <w:rPr>
          <w:rFonts w:ascii="Arial" w:eastAsia="Calibri" w:hAnsi="Arial" w:cs="Arial"/>
        </w:rPr>
        <w:t>ü</w:t>
      </w:r>
      <w:r w:rsidRPr="005E10CF">
        <w:rPr>
          <w:rFonts w:ascii="Arial" w:eastAsia="Helvetica Neue" w:hAnsi="Arial" w:cs="Arial"/>
          <w:lang w:val="it-IT"/>
        </w:rPr>
        <w:t>ller, Rea Scepanovic, Tom Lindemann and Daniel Pizzolato, Erika L</w:t>
      </w:r>
      <w:r w:rsidR="00092A38">
        <w:rPr>
          <w:rFonts w:ascii="Arial" w:eastAsia="Helvetica Neue" w:hAnsi="Arial" w:cs="Arial"/>
          <w:lang w:val="it-IT"/>
        </w:rPr>
        <w:t>ö</w:t>
      </w:r>
      <w:r w:rsidRPr="005E10CF">
        <w:rPr>
          <w:rFonts w:ascii="Arial" w:eastAsia="Helvetica Neue" w:hAnsi="Arial" w:cs="Arial"/>
          <w:lang w:val="it-IT"/>
        </w:rPr>
        <w:t>fstr</w:t>
      </w:r>
      <w:r w:rsidR="00092A38">
        <w:rPr>
          <w:rFonts w:ascii="Arial" w:eastAsia="Helvetica Neue" w:hAnsi="Arial" w:cs="Arial"/>
          <w:lang w:val="it-IT"/>
        </w:rPr>
        <w:t>ö</w:t>
      </w:r>
      <w:r w:rsidRPr="005E10CF">
        <w:rPr>
          <w:rFonts w:ascii="Arial" w:eastAsia="Helvetica Neue" w:hAnsi="Arial" w:cs="Arial"/>
          <w:lang w:val="it-IT"/>
        </w:rPr>
        <w:t>m, Solveig Corner.</w:t>
      </w:r>
    </w:p>
    <w:p w14:paraId="67B0DCA3" w14:textId="47DF75CC"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lang w:val="de-DE"/>
        </w:rPr>
        <w:t>Dieses Training wurde im Rahmen des Projekts VIRT2UE entwickelt, das vom  H2020 Forschungsprogramm der Europäischen Union unter der Fördervereinbarung N 741782</w:t>
      </w:r>
      <w:r w:rsidR="603D7B37" w:rsidRPr="005E10CF">
        <w:rPr>
          <w:rFonts w:ascii="Arial" w:eastAsia="Helvetica Neue" w:hAnsi="Arial" w:cs="Arial"/>
          <w:lang w:val="de-DE"/>
        </w:rPr>
        <w:t xml:space="preserve"> gefördert wurde</w:t>
      </w:r>
      <w:r w:rsidRPr="005E10CF">
        <w:rPr>
          <w:rFonts w:ascii="Arial" w:eastAsia="Helvetica Neue" w:hAnsi="Arial" w:cs="Arial"/>
          <w:lang w:val="de-DE"/>
        </w:rPr>
        <w:t>.</w:t>
      </w:r>
    </w:p>
    <w:p w14:paraId="1F049B11" w14:textId="012830D2"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b/>
          <w:bCs/>
          <w:lang w:val="de-DE"/>
        </w:rPr>
        <w:t>Tags</w:t>
      </w:r>
    </w:p>
    <w:p w14:paraId="4C918B48" w14:textId="689B7612"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lang w:val="en-US"/>
        </w:rPr>
        <w:t>Who: VIRT2UE</w:t>
      </w:r>
    </w:p>
    <w:p w14:paraId="14AB01D9" w14:textId="42D5F709" w:rsidR="69D04040" w:rsidRPr="005E10CF" w:rsidRDefault="69D04040" w:rsidP="1FF4ECE1">
      <w:pPr>
        <w:pStyle w:val="Hoofdtekst"/>
        <w:rPr>
          <w:rFonts w:ascii="Arial" w:eastAsia="Helvetica Neue" w:hAnsi="Arial" w:cs="Arial"/>
          <w:lang w:val="de-DE"/>
        </w:rPr>
      </w:pPr>
      <w:r w:rsidRPr="005E10CF">
        <w:rPr>
          <w:rFonts w:ascii="Arial" w:eastAsia="Helvetica Neue" w:hAnsi="Arial" w:cs="Arial"/>
          <w:lang w:val="en-US"/>
        </w:rPr>
        <w:t>Where: Europe</w:t>
      </w:r>
    </w:p>
    <w:p w14:paraId="371E1310" w14:textId="2B3D1E9C" w:rsidR="1FF4ECE1" w:rsidRDefault="1FF4ECE1" w:rsidP="1FF4ECE1">
      <w:pPr>
        <w:rPr>
          <w:rFonts w:ascii="Arial" w:eastAsia="Arial" w:hAnsi="Arial" w:cs="Arial"/>
        </w:rPr>
      </w:pPr>
    </w:p>
    <w:sectPr w:rsidR="1FF4EC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 New ExtraBold">
    <w:altName w:val="Calibri"/>
    <w:panose1 w:val="020B0604020202020204"/>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2CB"/>
    <w:multiLevelType w:val="hybridMultilevel"/>
    <w:tmpl w:val="115417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FF4C99"/>
    <w:multiLevelType w:val="hybridMultilevel"/>
    <w:tmpl w:val="7FD0C8F8"/>
    <w:lvl w:ilvl="0" w:tplc="6C1283B0">
      <w:start w:val="1"/>
      <w:numFmt w:val="bullet"/>
      <w:lvlText w:val=""/>
      <w:lvlJc w:val="left"/>
      <w:pPr>
        <w:ind w:left="720" w:hanging="360"/>
      </w:pPr>
      <w:rPr>
        <w:rFonts w:ascii="Symbol" w:hAnsi="Symbol" w:hint="default"/>
      </w:rPr>
    </w:lvl>
    <w:lvl w:ilvl="1" w:tplc="8B0E1DE2">
      <w:start w:val="1"/>
      <w:numFmt w:val="bullet"/>
      <w:lvlText w:val="o"/>
      <w:lvlJc w:val="left"/>
      <w:pPr>
        <w:ind w:left="1440" w:hanging="360"/>
      </w:pPr>
      <w:rPr>
        <w:rFonts w:ascii="Courier New" w:hAnsi="Courier New" w:hint="default"/>
      </w:rPr>
    </w:lvl>
    <w:lvl w:ilvl="2" w:tplc="DBE8DBC6">
      <w:start w:val="1"/>
      <w:numFmt w:val="bullet"/>
      <w:lvlText w:val=""/>
      <w:lvlJc w:val="left"/>
      <w:pPr>
        <w:ind w:left="2160" w:hanging="360"/>
      </w:pPr>
      <w:rPr>
        <w:rFonts w:ascii="Wingdings" w:hAnsi="Wingdings" w:hint="default"/>
      </w:rPr>
    </w:lvl>
    <w:lvl w:ilvl="3" w:tplc="D472C4E4">
      <w:start w:val="1"/>
      <w:numFmt w:val="bullet"/>
      <w:lvlText w:val=""/>
      <w:lvlJc w:val="left"/>
      <w:pPr>
        <w:ind w:left="2880" w:hanging="360"/>
      </w:pPr>
      <w:rPr>
        <w:rFonts w:ascii="Symbol" w:hAnsi="Symbol" w:hint="default"/>
      </w:rPr>
    </w:lvl>
    <w:lvl w:ilvl="4" w:tplc="15FCDC50">
      <w:start w:val="1"/>
      <w:numFmt w:val="bullet"/>
      <w:lvlText w:val="o"/>
      <w:lvlJc w:val="left"/>
      <w:pPr>
        <w:ind w:left="3600" w:hanging="360"/>
      </w:pPr>
      <w:rPr>
        <w:rFonts w:ascii="Courier New" w:hAnsi="Courier New" w:hint="default"/>
      </w:rPr>
    </w:lvl>
    <w:lvl w:ilvl="5" w:tplc="959C146C">
      <w:start w:val="1"/>
      <w:numFmt w:val="bullet"/>
      <w:lvlText w:val=""/>
      <w:lvlJc w:val="left"/>
      <w:pPr>
        <w:ind w:left="4320" w:hanging="360"/>
      </w:pPr>
      <w:rPr>
        <w:rFonts w:ascii="Wingdings" w:hAnsi="Wingdings" w:hint="default"/>
      </w:rPr>
    </w:lvl>
    <w:lvl w:ilvl="6" w:tplc="D67E2404">
      <w:start w:val="1"/>
      <w:numFmt w:val="bullet"/>
      <w:lvlText w:val=""/>
      <w:lvlJc w:val="left"/>
      <w:pPr>
        <w:ind w:left="5040" w:hanging="360"/>
      </w:pPr>
      <w:rPr>
        <w:rFonts w:ascii="Symbol" w:hAnsi="Symbol" w:hint="default"/>
      </w:rPr>
    </w:lvl>
    <w:lvl w:ilvl="7" w:tplc="F4F87C58">
      <w:start w:val="1"/>
      <w:numFmt w:val="bullet"/>
      <w:lvlText w:val="o"/>
      <w:lvlJc w:val="left"/>
      <w:pPr>
        <w:ind w:left="5760" w:hanging="360"/>
      </w:pPr>
      <w:rPr>
        <w:rFonts w:ascii="Courier New" w:hAnsi="Courier New" w:hint="default"/>
      </w:rPr>
    </w:lvl>
    <w:lvl w:ilvl="8" w:tplc="B860B036">
      <w:start w:val="1"/>
      <w:numFmt w:val="bullet"/>
      <w:lvlText w:val=""/>
      <w:lvlJc w:val="left"/>
      <w:pPr>
        <w:ind w:left="6480" w:hanging="360"/>
      </w:pPr>
      <w:rPr>
        <w:rFonts w:ascii="Wingdings" w:hAnsi="Wingdings" w:hint="default"/>
      </w:rPr>
    </w:lvl>
  </w:abstractNum>
  <w:abstractNum w:abstractNumId="2" w15:restartNumberingAfterBreak="0">
    <w:nsid w:val="1B03677A"/>
    <w:multiLevelType w:val="hybridMultilevel"/>
    <w:tmpl w:val="03BC9C30"/>
    <w:lvl w:ilvl="0" w:tplc="405C5658">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23AFF"/>
    <w:multiLevelType w:val="hybridMultilevel"/>
    <w:tmpl w:val="2E666990"/>
    <w:lvl w:ilvl="0" w:tplc="27B25A1C">
      <w:start w:val="1"/>
      <w:numFmt w:val="bullet"/>
      <w:lvlText w:val=""/>
      <w:lvlJc w:val="left"/>
      <w:pPr>
        <w:ind w:left="720" w:hanging="360"/>
      </w:pPr>
      <w:rPr>
        <w:rFonts w:ascii="Symbol" w:hAnsi="Symbol" w:hint="default"/>
      </w:rPr>
    </w:lvl>
    <w:lvl w:ilvl="1" w:tplc="466618CE">
      <w:start w:val="1"/>
      <w:numFmt w:val="bullet"/>
      <w:lvlText w:val="o"/>
      <w:lvlJc w:val="left"/>
      <w:pPr>
        <w:ind w:left="1440" w:hanging="360"/>
      </w:pPr>
      <w:rPr>
        <w:rFonts w:ascii="Courier New" w:hAnsi="Courier New" w:hint="default"/>
      </w:rPr>
    </w:lvl>
    <w:lvl w:ilvl="2" w:tplc="035C3380">
      <w:start w:val="1"/>
      <w:numFmt w:val="bullet"/>
      <w:lvlText w:val=""/>
      <w:lvlJc w:val="left"/>
      <w:pPr>
        <w:ind w:left="2160" w:hanging="360"/>
      </w:pPr>
      <w:rPr>
        <w:rFonts w:ascii="Wingdings" w:hAnsi="Wingdings" w:hint="default"/>
      </w:rPr>
    </w:lvl>
    <w:lvl w:ilvl="3" w:tplc="32C2CC5E">
      <w:start w:val="1"/>
      <w:numFmt w:val="bullet"/>
      <w:lvlText w:val=""/>
      <w:lvlJc w:val="left"/>
      <w:pPr>
        <w:ind w:left="2880" w:hanging="360"/>
      </w:pPr>
      <w:rPr>
        <w:rFonts w:ascii="Symbol" w:hAnsi="Symbol" w:hint="default"/>
      </w:rPr>
    </w:lvl>
    <w:lvl w:ilvl="4" w:tplc="CD503082">
      <w:start w:val="1"/>
      <w:numFmt w:val="bullet"/>
      <w:lvlText w:val="o"/>
      <w:lvlJc w:val="left"/>
      <w:pPr>
        <w:ind w:left="3600" w:hanging="360"/>
      </w:pPr>
      <w:rPr>
        <w:rFonts w:ascii="Courier New" w:hAnsi="Courier New" w:hint="default"/>
      </w:rPr>
    </w:lvl>
    <w:lvl w:ilvl="5" w:tplc="70C0CF90">
      <w:start w:val="1"/>
      <w:numFmt w:val="bullet"/>
      <w:lvlText w:val=""/>
      <w:lvlJc w:val="left"/>
      <w:pPr>
        <w:ind w:left="4320" w:hanging="360"/>
      </w:pPr>
      <w:rPr>
        <w:rFonts w:ascii="Wingdings" w:hAnsi="Wingdings" w:hint="default"/>
      </w:rPr>
    </w:lvl>
    <w:lvl w:ilvl="6" w:tplc="47866F9E">
      <w:start w:val="1"/>
      <w:numFmt w:val="bullet"/>
      <w:lvlText w:val=""/>
      <w:lvlJc w:val="left"/>
      <w:pPr>
        <w:ind w:left="5040" w:hanging="360"/>
      </w:pPr>
      <w:rPr>
        <w:rFonts w:ascii="Symbol" w:hAnsi="Symbol" w:hint="default"/>
      </w:rPr>
    </w:lvl>
    <w:lvl w:ilvl="7" w:tplc="90AA422C">
      <w:start w:val="1"/>
      <w:numFmt w:val="bullet"/>
      <w:lvlText w:val="o"/>
      <w:lvlJc w:val="left"/>
      <w:pPr>
        <w:ind w:left="5760" w:hanging="360"/>
      </w:pPr>
      <w:rPr>
        <w:rFonts w:ascii="Courier New" w:hAnsi="Courier New" w:hint="default"/>
      </w:rPr>
    </w:lvl>
    <w:lvl w:ilvl="8" w:tplc="F10E5E10">
      <w:start w:val="1"/>
      <w:numFmt w:val="bullet"/>
      <w:lvlText w:val=""/>
      <w:lvlJc w:val="left"/>
      <w:pPr>
        <w:ind w:left="6480" w:hanging="360"/>
      </w:pPr>
      <w:rPr>
        <w:rFonts w:ascii="Wingdings" w:hAnsi="Wingdings" w:hint="default"/>
      </w:rPr>
    </w:lvl>
  </w:abstractNum>
  <w:abstractNum w:abstractNumId="4" w15:restartNumberingAfterBreak="0">
    <w:nsid w:val="2C364D21"/>
    <w:multiLevelType w:val="hybridMultilevel"/>
    <w:tmpl w:val="52145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3E767A"/>
    <w:multiLevelType w:val="hybridMultilevel"/>
    <w:tmpl w:val="E3FA7A30"/>
    <w:lvl w:ilvl="0" w:tplc="0ADE3716">
      <w:start w:val="1"/>
      <w:numFmt w:val="bullet"/>
      <w:lvlText w:val=""/>
      <w:lvlJc w:val="left"/>
      <w:pPr>
        <w:ind w:left="720" w:hanging="360"/>
      </w:pPr>
      <w:rPr>
        <w:rFonts w:ascii="Wingdings" w:hAnsi="Wingdings" w:hint="default"/>
      </w:rPr>
    </w:lvl>
    <w:lvl w:ilvl="1" w:tplc="C2D60230">
      <w:start w:val="1"/>
      <w:numFmt w:val="bullet"/>
      <w:lvlText w:val="o"/>
      <w:lvlJc w:val="left"/>
      <w:pPr>
        <w:ind w:left="1440" w:hanging="360"/>
      </w:pPr>
      <w:rPr>
        <w:rFonts w:ascii="Courier New" w:hAnsi="Courier New" w:hint="default"/>
      </w:rPr>
    </w:lvl>
    <w:lvl w:ilvl="2" w:tplc="4476B804">
      <w:start w:val="1"/>
      <w:numFmt w:val="bullet"/>
      <w:lvlText w:val=""/>
      <w:lvlJc w:val="left"/>
      <w:pPr>
        <w:ind w:left="2160" w:hanging="360"/>
      </w:pPr>
      <w:rPr>
        <w:rFonts w:ascii="Wingdings" w:hAnsi="Wingdings" w:hint="default"/>
      </w:rPr>
    </w:lvl>
    <w:lvl w:ilvl="3" w:tplc="2B269790">
      <w:start w:val="1"/>
      <w:numFmt w:val="bullet"/>
      <w:lvlText w:val=""/>
      <w:lvlJc w:val="left"/>
      <w:pPr>
        <w:ind w:left="2880" w:hanging="360"/>
      </w:pPr>
      <w:rPr>
        <w:rFonts w:ascii="Symbol" w:hAnsi="Symbol" w:hint="default"/>
      </w:rPr>
    </w:lvl>
    <w:lvl w:ilvl="4" w:tplc="D62C0472">
      <w:start w:val="1"/>
      <w:numFmt w:val="bullet"/>
      <w:lvlText w:val="o"/>
      <w:lvlJc w:val="left"/>
      <w:pPr>
        <w:ind w:left="3600" w:hanging="360"/>
      </w:pPr>
      <w:rPr>
        <w:rFonts w:ascii="Courier New" w:hAnsi="Courier New" w:hint="default"/>
      </w:rPr>
    </w:lvl>
    <w:lvl w:ilvl="5" w:tplc="09D0EA6A">
      <w:start w:val="1"/>
      <w:numFmt w:val="bullet"/>
      <w:lvlText w:val=""/>
      <w:lvlJc w:val="left"/>
      <w:pPr>
        <w:ind w:left="4320" w:hanging="360"/>
      </w:pPr>
      <w:rPr>
        <w:rFonts w:ascii="Wingdings" w:hAnsi="Wingdings" w:hint="default"/>
      </w:rPr>
    </w:lvl>
    <w:lvl w:ilvl="6" w:tplc="83F6DA84">
      <w:start w:val="1"/>
      <w:numFmt w:val="bullet"/>
      <w:lvlText w:val=""/>
      <w:lvlJc w:val="left"/>
      <w:pPr>
        <w:ind w:left="5040" w:hanging="360"/>
      </w:pPr>
      <w:rPr>
        <w:rFonts w:ascii="Symbol" w:hAnsi="Symbol" w:hint="default"/>
      </w:rPr>
    </w:lvl>
    <w:lvl w:ilvl="7" w:tplc="7CDC9AFA">
      <w:start w:val="1"/>
      <w:numFmt w:val="bullet"/>
      <w:lvlText w:val="o"/>
      <w:lvlJc w:val="left"/>
      <w:pPr>
        <w:ind w:left="5760" w:hanging="360"/>
      </w:pPr>
      <w:rPr>
        <w:rFonts w:ascii="Courier New" w:hAnsi="Courier New" w:hint="default"/>
      </w:rPr>
    </w:lvl>
    <w:lvl w:ilvl="8" w:tplc="EF3A1692">
      <w:start w:val="1"/>
      <w:numFmt w:val="bullet"/>
      <w:lvlText w:val=""/>
      <w:lvlJc w:val="left"/>
      <w:pPr>
        <w:ind w:left="6480" w:hanging="360"/>
      </w:pPr>
      <w:rPr>
        <w:rFonts w:ascii="Wingdings" w:hAnsi="Wingdings" w:hint="default"/>
      </w:rPr>
    </w:lvl>
  </w:abstractNum>
  <w:abstractNum w:abstractNumId="6" w15:restartNumberingAfterBreak="0">
    <w:nsid w:val="2F9A68C1"/>
    <w:multiLevelType w:val="hybridMultilevel"/>
    <w:tmpl w:val="76620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670321"/>
    <w:multiLevelType w:val="hybridMultilevel"/>
    <w:tmpl w:val="2FDC85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E011B1"/>
    <w:multiLevelType w:val="hybridMultilevel"/>
    <w:tmpl w:val="DF4C117E"/>
    <w:lvl w:ilvl="0" w:tplc="5644E1B4">
      <w:start w:val="1"/>
      <w:numFmt w:val="bullet"/>
      <w:lvlText w:val="-"/>
      <w:lvlJc w:val="left"/>
      <w:pPr>
        <w:ind w:left="720" w:hanging="360"/>
      </w:pPr>
      <w:rPr>
        <w:rFonts w:ascii="Calibri" w:hAnsi="Calibri" w:hint="default"/>
      </w:rPr>
    </w:lvl>
    <w:lvl w:ilvl="1" w:tplc="59FC9304">
      <w:start w:val="1"/>
      <w:numFmt w:val="bullet"/>
      <w:lvlText w:val="o"/>
      <w:lvlJc w:val="left"/>
      <w:pPr>
        <w:ind w:left="1440" w:hanging="360"/>
      </w:pPr>
      <w:rPr>
        <w:rFonts w:ascii="Courier New" w:hAnsi="Courier New" w:hint="default"/>
      </w:rPr>
    </w:lvl>
    <w:lvl w:ilvl="2" w:tplc="96826A58">
      <w:start w:val="1"/>
      <w:numFmt w:val="bullet"/>
      <w:lvlText w:val=""/>
      <w:lvlJc w:val="left"/>
      <w:pPr>
        <w:ind w:left="2160" w:hanging="360"/>
      </w:pPr>
      <w:rPr>
        <w:rFonts w:ascii="Wingdings" w:hAnsi="Wingdings" w:hint="default"/>
      </w:rPr>
    </w:lvl>
    <w:lvl w:ilvl="3" w:tplc="2084BE9C">
      <w:start w:val="1"/>
      <w:numFmt w:val="bullet"/>
      <w:lvlText w:val=""/>
      <w:lvlJc w:val="left"/>
      <w:pPr>
        <w:ind w:left="2880" w:hanging="360"/>
      </w:pPr>
      <w:rPr>
        <w:rFonts w:ascii="Symbol" w:hAnsi="Symbol" w:hint="default"/>
      </w:rPr>
    </w:lvl>
    <w:lvl w:ilvl="4" w:tplc="0B30AC14">
      <w:start w:val="1"/>
      <w:numFmt w:val="bullet"/>
      <w:lvlText w:val="o"/>
      <w:lvlJc w:val="left"/>
      <w:pPr>
        <w:ind w:left="3600" w:hanging="360"/>
      </w:pPr>
      <w:rPr>
        <w:rFonts w:ascii="Courier New" w:hAnsi="Courier New" w:hint="default"/>
      </w:rPr>
    </w:lvl>
    <w:lvl w:ilvl="5" w:tplc="0C068AA0">
      <w:start w:val="1"/>
      <w:numFmt w:val="bullet"/>
      <w:lvlText w:val=""/>
      <w:lvlJc w:val="left"/>
      <w:pPr>
        <w:ind w:left="4320" w:hanging="360"/>
      </w:pPr>
      <w:rPr>
        <w:rFonts w:ascii="Wingdings" w:hAnsi="Wingdings" w:hint="default"/>
      </w:rPr>
    </w:lvl>
    <w:lvl w:ilvl="6" w:tplc="A8904810">
      <w:start w:val="1"/>
      <w:numFmt w:val="bullet"/>
      <w:lvlText w:val=""/>
      <w:lvlJc w:val="left"/>
      <w:pPr>
        <w:ind w:left="5040" w:hanging="360"/>
      </w:pPr>
      <w:rPr>
        <w:rFonts w:ascii="Symbol" w:hAnsi="Symbol" w:hint="default"/>
      </w:rPr>
    </w:lvl>
    <w:lvl w:ilvl="7" w:tplc="199CB8F0">
      <w:start w:val="1"/>
      <w:numFmt w:val="bullet"/>
      <w:lvlText w:val="o"/>
      <w:lvlJc w:val="left"/>
      <w:pPr>
        <w:ind w:left="5760" w:hanging="360"/>
      </w:pPr>
      <w:rPr>
        <w:rFonts w:ascii="Courier New" w:hAnsi="Courier New" w:hint="default"/>
      </w:rPr>
    </w:lvl>
    <w:lvl w:ilvl="8" w:tplc="3EC0CFF2">
      <w:start w:val="1"/>
      <w:numFmt w:val="bullet"/>
      <w:lvlText w:val=""/>
      <w:lvlJc w:val="left"/>
      <w:pPr>
        <w:ind w:left="6480" w:hanging="360"/>
      </w:pPr>
      <w:rPr>
        <w:rFonts w:ascii="Wingdings" w:hAnsi="Wingdings" w:hint="default"/>
      </w:rPr>
    </w:lvl>
  </w:abstractNum>
  <w:abstractNum w:abstractNumId="9" w15:restartNumberingAfterBreak="0">
    <w:nsid w:val="64862293"/>
    <w:multiLevelType w:val="hybridMultilevel"/>
    <w:tmpl w:val="52145C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01505A"/>
    <w:multiLevelType w:val="hybridMultilevel"/>
    <w:tmpl w:val="C35A0F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1E5495"/>
    <w:multiLevelType w:val="hybridMultilevel"/>
    <w:tmpl w:val="47A60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10"/>
  </w:num>
  <w:num w:numId="6">
    <w:abstractNumId w:val="9"/>
  </w:num>
  <w:num w:numId="7">
    <w:abstractNumId w:val="4"/>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9"/>
    <w:rsid w:val="00001CB4"/>
    <w:rsid w:val="00007F8F"/>
    <w:rsid w:val="00020F2A"/>
    <w:rsid w:val="00042B3C"/>
    <w:rsid w:val="00057420"/>
    <w:rsid w:val="000739E3"/>
    <w:rsid w:val="000842E8"/>
    <w:rsid w:val="00092A38"/>
    <w:rsid w:val="00094C59"/>
    <w:rsid w:val="000B0F4E"/>
    <w:rsid w:val="000C024A"/>
    <w:rsid w:val="000D40DA"/>
    <w:rsid w:val="00101006"/>
    <w:rsid w:val="00101084"/>
    <w:rsid w:val="00104E4C"/>
    <w:rsid w:val="00130305"/>
    <w:rsid w:val="00134310"/>
    <w:rsid w:val="0014638E"/>
    <w:rsid w:val="00146814"/>
    <w:rsid w:val="001716C4"/>
    <w:rsid w:val="001B0FC8"/>
    <w:rsid w:val="001C56FB"/>
    <w:rsid w:val="001D4C69"/>
    <w:rsid w:val="001E5F7B"/>
    <w:rsid w:val="001E677B"/>
    <w:rsid w:val="001E78BD"/>
    <w:rsid w:val="001F16DA"/>
    <w:rsid w:val="001F4EC0"/>
    <w:rsid w:val="001F6F31"/>
    <w:rsid w:val="00200E94"/>
    <w:rsid w:val="00220763"/>
    <w:rsid w:val="00220D6B"/>
    <w:rsid w:val="00236EEE"/>
    <w:rsid w:val="0024052C"/>
    <w:rsid w:val="00245786"/>
    <w:rsid w:val="002753BE"/>
    <w:rsid w:val="00283A48"/>
    <w:rsid w:val="002B6417"/>
    <w:rsid w:val="002B78A5"/>
    <w:rsid w:val="002D205E"/>
    <w:rsid w:val="002E3225"/>
    <w:rsid w:val="002E3E9B"/>
    <w:rsid w:val="002F7D94"/>
    <w:rsid w:val="0032764E"/>
    <w:rsid w:val="00327F5F"/>
    <w:rsid w:val="00344A98"/>
    <w:rsid w:val="003720FB"/>
    <w:rsid w:val="0037463F"/>
    <w:rsid w:val="003A73EE"/>
    <w:rsid w:val="003B2D91"/>
    <w:rsid w:val="003C1E11"/>
    <w:rsid w:val="003C688C"/>
    <w:rsid w:val="003F4C9C"/>
    <w:rsid w:val="003F5BF3"/>
    <w:rsid w:val="004258A0"/>
    <w:rsid w:val="004631B2"/>
    <w:rsid w:val="00466284"/>
    <w:rsid w:val="00481757"/>
    <w:rsid w:val="00484670"/>
    <w:rsid w:val="00493164"/>
    <w:rsid w:val="004B0F2B"/>
    <w:rsid w:val="004B22CA"/>
    <w:rsid w:val="004C0E3D"/>
    <w:rsid w:val="004C6670"/>
    <w:rsid w:val="004F5252"/>
    <w:rsid w:val="00504461"/>
    <w:rsid w:val="00524C30"/>
    <w:rsid w:val="00536291"/>
    <w:rsid w:val="00543ADA"/>
    <w:rsid w:val="005514D0"/>
    <w:rsid w:val="0055761D"/>
    <w:rsid w:val="005852A9"/>
    <w:rsid w:val="0059700C"/>
    <w:rsid w:val="005A063F"/>
    <w:rsid w:val="005A76D7"/>
    <w:rsid w:val="005B24B6"/>
    <w:rsid w:val="005B2F02"/>
    <w:rsid w:val="005B7125"/>
    <w:rsid w:val="005D0979"/>
    <w:rsid w:val="005E10CF"/>
    <w:rsid w:val="00601B15"/>
    <w:rsid w:val="00601E96"/>
    <w:rsid w:val="0063645B"/>
    <w:rsid w:val="0064136C"/>
    <w:rsid w:val="00641C10"/>
    <w:rsid w:val="00643212"/>
    <w:rsid w:val="006512AB"/>
    <w:rsid w:val="00651AD1"/>
    <w:rsid w:val="00676D03"/>
    <w:rsid w:val="00692320"/>
    <w:rsid w:val="00692993"/>
    <w:rsid w:val="00694D1E"/>
    <w:rsid w:val="006B1095"/>
    <w:rsid w:val="006B2C78"/>
    <w:rsid w:val="006C05D6"/>
    <w:rsid w:val="006E11EC"/>
    <w:rsid w:val="006E1C53"/>
    <w:rsid w:val="00700399"/>
    <w:rsid w:val="007017CF"/>
    <w:rsid w:val="00705CD2"/>
    <w:rsid w:val="00727655"/>
    <w:rsid w:val="00741741"/>
    <w:rsid w:val="00751264"/>
    <w:rsid w:val="00751B9A"/>
    <w:rsid w:val="00765E9A"/>
    <w:rsid w:val="007738DC"/>
    <w:rsid w:val="00775F42"/>
    <w:rsid w:val="00777BBD"/>
    <w:rsid w:val="00781AA7"/>
    <w:rsid w:val="007922AD"/>
    <w:rsid w:val="007A7E21"/>
    <w:rsid w:val="007B12A7"/>
    <w:rsid w:val="007B5ABE"/>
    <w:rsid w:val="007B6208"/>
    <w:rsid w:val="007C177D"/>
    <w:rsid w:val="007F7E8D"/>
    <w:rsid w:val="00800A07"/>
    <w:rsid w:val="00805075"/>
    <w:rsid w:val="008108D5"/>
    <w:rsid w:val="00822B30"/>
    <w:rsid w:val="00832D5B"/>
    <w:rsid w:val="00841B28"/>
    <w:rsid w:val="00846947"/>
    <w:rsid w:val="00851EEA"/>
    <w:rsid w:val="008576FF"/>
    <w:rsid w:val="00861B40"/>
    <w:rsid w:val="0087128D"/>
    <w:rsid w:val="00892423"/>
    <w:rsid w:val="008A37BD"/>
    <w:rsid w:val="008C7BFC"/>
    <w:rsid w:val="008D4A5C"/>
    <w:rsid w:val="008D5176"/>
    <w:rsid w:val="0090147F"/>
    <w:rsid w:val="00905D57"/>
    <w:rsid w:val="00911D3C"/>
    <w:rsid w:val="009162D0"/>
    <w:rsid w:val="00917AF5"/>
    <w:rsid w:val="00935993"/>
    <w:rsid w:val="00946086"/>
    <w:rsid w:val="00953EC6"/>
    <w:rsid w:val="00967959"/>
    <w:rsid w:val="0097331A"/>
    <w:rsid w:val="009748A6"/>
    <w:rsid w:val="00983583"/>
    <w:rsid w:val="00997F51"/>
    <w:rsid w:val="009A0884"/>
    <w:rsid w:val="009A42CE"/>
    <w:rsid w:val="009B3BD4"/>
    <w:rsid w:val="009B7F6C"/>
    <w:rsid w:val="009C3C95"/>
    <w:rsid w:val="009D294E"/>
    <w:rsid w:val="009E2CB3"/>
    <w:rsid w:val="00A17CD3"/>
    <w:rsid w:val="00A21CFD"/>
    <w:rsid w:val="00A31848"/>
    <w:rsid w:val="00A36655"/>
    <w:rsid w:val="00A53710"/>
    <w:rsid w:val="00A57989"/>
    <w:rsid w:val="00A73BD3"/>
    <w:rsid w:val="00A7778F"/>
    <w:rsid w:val="00A85896"/>
    <w:rsid w:val="00A93F41"/>
    <w:rsid w:val="00AA4D6E"/>
    <w:rsid w:val="00AB1494"/>
    <w:rsid w:val="00AB37D6"/>
    <w:rsid w:val="00AB6FF0"/>
    <w:rsid w:val="00AC1ACF"/>
    <w:rsid w:val="00AD1D48"/>
    <w:rsid w:val="00AD6E41"/>
    <w:rsid w:val="00B01561"/>
    <w:rsid w:val="00B22742"/>
    <w:rsid w:val="00B343DD"/>
    <w:rsid w:val="00B35022"/>
    <w:rsid w:val="00B526F3"/>
    <w:rsid w:val="00B651E4"/>
    <w:rsid w:val="00B7669D"/>
    <w:rsid w:val="00B923B8"/>
    <w:rsid w:val="00B95725"/>
    <w:rsid w:val="00BD32B9"/>
    <w:rsid w:val="00BD3587"/>
    <w:rsid w:val="00BE354E"/>
    <w:rsid w:val="00BE47CB"/>
    <w:rsid w:val="00BF1AFC"/>
    <w:rsid w:val="00BF463F"/>
    <w:rsid w:val="00BF5C89"/>
    <w:rsid w:val="00C11E62"/>
    <w:rsid w:val="00C13DBA"/>
    <w:rsid w:val="00C15D7E"/>
    <w:rsid w:val="00C40C60"/>
    <w:rsid w:val="00C422B9"/>
    <w:rsid w:val="00C4368A"/>
    <w:rsid w:val="00C44A69"/>
    <w:rsid w:val="00C56EFB"/>
    <w:rsid w:val="00C57734"/>
    <w:rsid w:val="00C610D5"/>
    <w:rsid w:val="00C87672"/>
    <w:rsid w:val="00CB5040"/>
    <w:rsid w:val="00CB5214"/>
    <w:rsid w:val="00CE62ED"/>
    <w:rsid w:val="00CF7653"/>
    <w:rsid w:val="00D11243"/>
    <w:rsid w:val="00D221C2"/>
    <w:rsid w:val="00D3687F"/>
    <w:rsid w:val="00D56A63"/>
    <w:rsid w:val="00D6434B"/>
    <w:rsid w:val="00D82204"/>
    <w:rsid w:val="00D826DC"/>
    <w:rsid w:val="00DA6E10"/>
    <w:rsid w:val="00DB7374"/>
    <w:rsid w:val="00DC5F33"/>
    <w:rsid w:val="00DE6AA7"/>
    <w:rsid w:val="00DF4DBD"/>
    <w:rsid w:val="00E06ACF"/>
    <w:rsid w:val="00E15376"/>
    <w:rsid w:val="00E1622B"/>
    <w:rsid w:val="00E1701E"/>
    <w:rsid w:val="00E23A95"/>
    <w:rsid w:val="00E54EDA"/>
    <w:rsid w:val="00E563C3"/>
    <w:rsid w:val="00E628DE"/>
    <w:rsid w:val="00E65F04"/>
    <w:rsid w:val="00EB09F0"/>
    <w:rsid w:val="00EC1697"/>
    <w:rsid w:val="00ED7389"/>
    <w:rsid w:val="00EE2A79"/>
    <w:rsid w:val="00F00E0B"/>
    <w:rsid w:val="00F11DA6"/>
    <w:rsid w:val="00F21279"/>
    <w:rsid w:val="00F4275F"/>
    <w:rsid w:val="00F60972"/>
    <w:rsid w:val="00F61814"/>
    <w:rsid w:val="00F63DAE"/>
    <w:rsid w:val="00F7610D"/>
    <w:rsid w:val="00F76A25"/>
    <w:rsid w:val="00F8513E"/>
    <w:rsid w:val="00F93A19"/>
    <w:rsid w:val="00F95D92"/>
    <w:rsid w:val="00FA1AE5"/>
    <w:rsid w:val="00FB329F"/>
    <w:rsid w:val="00FB7303"/>
    <w:rsid w:val="00FC2916"/>
    <w:rsid w:val="00FD355D"/>
    <w:rsid w:val="00FF00A3"/>
    <w:rsid w:val="00FF0380"/>
    <w:rsid w:val="00FF2982"/>
    <w:rsid w:val="01ED3BF4"/>
    <w:rsid w:val="021359E2"/>
    <w:rsid w:val="025B2CD1"/>
    <w:rsid w:val="05418990"/>
    <w:rsid w:val="06DD59F1"/>
    <w:rsid w:val="08222195"/>
    <w:rsid w:val="087A397B"/>
    <w:rsid w:val="0B6F50EC"/>
    <w:rsid w:val="0B97A2B7"/>
    <w:rsid w:val="0E1FF555"/>
    <w:rsid w:val="0E641A3E"/>
    <w:rsid w:val="0F359B64"/>
    <w:rsid w:val="0FC41518"/>
    <w:rsid w:val="12DCC741"/>
    <w:rsid w:val="13C2B790"/>
    <w:rsid w:val="148187F8"/>
    <w:rsid w:val="152D4A26"/>
    <w:rsid w:val="16191F93"/>
    <w:rsid w:val="16201DF2"/>
    <w:rsid w:val="17974AE0"/>
    <w:rsid w:val="17B7F5DC"/>
    <w:rsid w:val="1922DE90"/>
    <w:rsid w:val="19281A0E"/>
    <w:rsid w:val="192F22CA"/>
    <w:rsid w:val="1AB1C7D2"/>
    <w:rsid w:val="1C4D9833"/>
    <w:rsid w:val="1CAAFA88"/>
    <w:rsid w:val="1E996388"/>
    <w:rsid w:val="1FB2E2FB"/>
    <w:rsid w:val="1FC972ED"/>
    <w:rsid w:val="1FE29B4A"/>
    <w:rsid w:val="1FF4ECE1"/>
    <w:rsid w:val="249B6082"/>
    <w:rsid w:val="263730E3"/>
    <w:rsid w:val="2651DCCE"/>
    <w:rsid w:val="26A4756D"/>
    <w:rsid w:val="26ACE6E0"/>
    <w:rsid w:val="27904ADA"/>
    <w:rsid w:val="2875A029"/>
    <w:rsid w:val="293E9254"/>
    <w:rsid w:val="2ADA62B5"/>
    <w:rsid w:val="2B76B64C"/>
    <w:rsid w:val="2BD7AB18"/>
    <w:rsid w:val="2BFFE887"/>
    <w:rsid w:val="2C8413EE"/>
    <w:rsid w:val="2D89764C"/>
    <w:rsid w:val="2E3A5542"/>
    <w:rsid w:val="2F8A21E8"/>
    <w:rsid w:val="30D359AA"/>
    <w:rsid w:val="312A457F"/>
    <w:rsid w:val="31948F75"/>
    <w:rsid w:val="31BBBA32"/>
    <w:rsid w:val="3200E1BF"/>
    <w:rsid w:val="34B307DA"/>
    <w:rsid w:val="37AE5C2A"/>
    <w:rsid w:val="37E13788"/>
    <w:rsid w:val="38566998"/>
    <w:rsid w:val="39556F2E"/>
    <w:rsid w:val="395FAE6D"/>
    <w:rsid w:val="397D07E9"/>
    <w:rsid w:val="398678FD"/>
    <w:rsid w:val="398E6683"/>
    <w:rsid w:val="3B0F8AF9"/>
    <w:rsid w:val="3B110E87"/>
    <w:rsid w:val="3B20C5D0"/>
    <w:rsid w:val="3DD5E858"/>
    <w:rsid w:val="3E1D9DAE"/>
    <w:rsid w:val="3E50E521"/>
    <w:rsid w:val="413C1613"/>
    <w:rsid w:val="41997868"/>
    <w:rsid w:val="4251798D"/>
    <w:rsid w:val="426E4154"/>
    <w:rsid w:val="42DFD3FA"/>
    <w:rsid w:val="43ED49EE"/>
    <w:rsid w:val="442C40A7"/>
    <w:rsid w:val="44C7A816"/>
    <w:rsid w:val="44D1192A"/>
    <w:rsid w:val="45A242AC"/>
    <w:rsid w:val="45BCEE97"/>
    <w:rsid w:val="46637877"/>
    <w:rsid w:val="47B3451D"/>
    <w:rsid w:val="48726F21"/>
    <w:rsid w:val="48EB1E45"/>
    <w:rsid w:val="499B1939"/>
    <w:rsid w:val="4A7F24E3"/>
    <w:rsid w:val="4AE2F859"/>
    <w:rsid w:val="4B26C058"/>
    <w:rsid w:val="4B405AAE"/>
    <w:rsid w:val="4D4B11A3"/>
    <w:rsid w:val="4F4924F2"/>
    <w:rsid w:val="4FB6697C"/>
    <w:rsid w:val="4FF83989"/>
    <w:rsid w:val="50974790"/>
    <w:rsid w:val="53266D29"/>
    <w:rsid w:val="5330AC68"/>
    <w:rsid w:val="54CC9109"/>
    <w:rsid w:val="5564A4C3"/>
    <w:rsid w:val="5659A48A"/>
    <w:rsid w:val="57004596"/>
    <w:rsid w:val="57206092"/>
    <w:rsid w:val="575DA7EB"/>
    <w:rsid w:val="5A7A9CC2"/>
    <w:rsid w:val="5BAE8418"/>
    <w:rsid w:val="5C31190E"/>
    <w:rsid w:val="5CD7A2EE"/>
    <w:rsid w:val="5D134117"/>
    <w:rsid w:val="5E6DD3A0"/>
    <w:rsid w:val="603D7B37"/>
    <w:rsid w:val="60E9CB40"/>
    <w:rsid w:val="60FB191D"/>
    <w:rsid w:val="61AB1411"/>
    <w:rsid w:val="62259D6C"/>
    <w:rsid w:val="6285AEA7"/>
    <w:rsid w:val="62A5D5B3"/>
    <w:rsid w:val="632A07D5"/>
    <w:rsid w:val="6379719A"/>
    <w:rsid w:val="63E6B624"/>
    <w:rsid w:val="6432B9DF"/>
    <w:rsid w:val="67166960"/>
    <w:rsid w:val="679208A6"/>
    <w:rsid w:val="6805FCB3"/>
    <w:rsid w:val="684E664B"/>
    <w:rsid w:val="687DFAB6"/>
    <w:rsid w:val="690F9C16"/>
    <w:rsid w:val="69D04040"/>
    <w:rsid w:val="6A90C08C"/>
    <w:rsid w:val="6ABC3250"/>
    <w:rsid w:val="6C136890"/>
    <w:rsid w:val="6C2C90ED"/>
    <w:rsid w:val="6C473CD8"/>
    <w:rsid w:val="6CFC6EE5"/>
    <w:rsid w:val="6D74700D"/>
    <w:rsid w:val="6ED6D02C"/>
    <w:rsid w:val="6F6530AC"/>
    <w:rsid w:val="71F308D8"/>
    <w:rsid w:val="7247E130"/>
    <w:rsid w:val="73FCD9EE"/>
    <w:rsid w:val="768F33EE"/>
    <w:rsid w:val="76C73626"/>
    <w:rsid w:val="78199ED9"/>
    <w:rsid w:val="78819562"/>
    <w:rsid w:val="79B56F3A"/>
    <w:rsid w:val="79C09E11"/>
    <w:rsid w:val="7A6C1B72"/>
    <w:rsid w:val="7AB089FC"/>
    <w:rsid w:val="7AFA3BB9"/>
    <w:rsid w:val="7BE40A4B"/>
    <w:rsid w:val="7C6C946F"/>
    <w:rsid w:val="7ED2480B"/>
    <w:rsid w:val="7EE1230A"/>
    <w:rsid w:val="7F1817CE"/>
    <w:rsid w:val="7F2E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A0F"/>
  <w15:chartTrackingRefBased/>
  <w15:docId w15:val="{7E798F34-E2B1-487D-8910-56A6A06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73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D03"/>
    <w:pPr>
      <w:ind w:left="720"/>
      <w:contextualSpacing/>
    </w:pPr>
  </w:style>
  <w:style w:type="character" w:customStyle="1" w:styleId="berschrift1Zchn">
    <w:name w:val="Überschrift 1 Zchn"/>
    <w:basedOn w:val="Absatz-Standardschriftart"/>
    <w:link w:val="berschrift1"/>
    <w:uiPriority w:val="9"/>
    <w:rsid w:val="000739E3"/>
    <w:rPr>
      <w:rFonts w:asciiTheme="majorHAnsi" w:eastAsiaTheme="majorEastAsia" w:hAnsiTheme="majorHAnsi" w:cstheme="majorBidi"/>
      <w:color w:val="2F5496" w:themeColor="accent1" w:themeShade="BF"/>
      <w:sz w:val="32"/>
      <w:szCs w:val="32"/>
    </w:rPr>
  </w:style>
  <w:style w:type="table" w:styleId="Listentabelle2">
    <w:name w:val="List Table 2"/>
    <w:basedOn w:val="NormaleTabelle"/>
    <w:uiPriority w:val="47"/>
    <w:rsid w:val="003C1E11"/>
    <w:pPr>
      <w:spacing w:after="0" w:line="240" w:lineRule="auto"/>
    </w:p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nraster">
    <w:name w:val="Table Grid"/>
    <w:basedOn w:val="NormaleTabelle"/>
    <w:uiPriority w:val="59"/>
    <w:rsid w:val="0085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C688C"/>
    <w:rPr>
      <w:color w:val="0563C1" w:themeColor="hyperlink"/>
      <w:u w:val="single"/>
    </w:rPr>
  </w:style>
  <w:style w:type="character" w:styleId="NichtaufgelsteErwhnung">
    <w:name w:val="Unresolved Mention"/>
    <w:basedOn w:val="Absatz-Standardschriftart"/>
    <w:uiPriority w:val="99"/>
    <w:semiHidden/>
    <w:unhideWhenUsed/>
    <w:rsid w:val="005D0979"/>
    <w:rPr>
      <w:color w:val="605E5C"/>
      <w:shd w:val="clear" w:color="auto" w:fill="E1DFDD"/>
    </w:rPr>
  </w:style>
  <w:style w:type="paragraph" w:customStyle="1" w:styleId="Hoofdtekst">
    <w:name w:val="Hoofdtekst"/>
    <w:basedOn w:val="Standard"/>
    <w:uiPriority w:val="1"/>
    <w:rsid w:val="1FF4ECE1"/>
    <w:rPr>
      <w:rFonts w:ascii="Helvetica Neue" w:eastAsia="Arial Unicode MS" w:hAnsi="Helvetica Neue" w:cs="Arial Unicode MS"/>
      <w:color w:val="000000" w:themeColor="text1"/>
      <w:lang w:val="nl-NL"/>
    </w:rPr>
  </w:style>
  <w:style w:type="paragraph" w:styleId="berarbeitung">
    <w:name w:val="Revision"/>
    <w:hidden/>
    <w:uiPriority w:val="99"/>
    <w:semiHidden/>
    <w:rsid w:val="00F21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6626">
      <w:bodyDiv w:val="1"/>
      <w:marLeft w:val="0"/>
      <w:marRight w:val="0"/>
      <w:marTop w:val="0"/>
      <w:marBottom w:val="0"/>
      <w:divBdr>
        <w:top w:val="none" w:sz="0" w:space="0" w:color="auto"/>
        <w:left w:val="none" w:sz="0" w:space="0" w:color="auto"/>
        <w:bottom w:val="none" w:sz="0" w:space="0" w:color="auto"/>
        <w:right w:val="none" w:sz="0" w:space="0" w:color="auto"/>
      </w:divBdr>
    </w:div>
    <w:div w:id="603733431">
      <w:bodyDiv w:val="1"/>
      <w:marLeft w:val="0"/>
      <w:marRight w:val="0"/>
      <w:marTop w:val="0"/>
      <w:marBottom w:val="0"/>
      <w:divBdr>
        <w:top w:val="none" w:sz="0" w:space="0" w:color="auto"/>
        <w:left w:val="none" w:sz="0" w:space="0" w:color="auto"/>
        <w:bottom w:val="none" w:sz="0" w:space="0" w:color="auto"/>
        <w:right w:val="none" w:sz="0" w:space="0" w:color="auto"/>
      </w:divBdr>
    </w:div>
    <w:div w:id="1329140315">
      <w:bodyDiv w:val="1"/>
      <w:marLeft w:val="0"/>
      <w:marRight w:val="0"/>
      <w:marTop w:val="0"/>
      <w:marBottom w:val="0"/>
      <w:divBdr>
        <w:top w:val="none" w:sz="0" w:space="0" w:color="auto"/>
        <w:left w:val="none" w:sz="0" w:space="0" w:color="auto"/>
        <w:bottom w:val="none" w:sz="0" w:space="0" w:color="auto"/>
        <w:right w:val="none" w:sz="0" w:space="0" w:color="auto"/>
      </w:divBdr>
    </w:div>
    <w:div w:id="1887177013">
      <w:bodyDiv w:val="1"/>
      <w:marLeft w:val="0"/>
      <w:marRight w:val="0"/>
      <w:marTop w:val="0"/>
      <w:marBottom w:val="0"/>
      <w:divBdr>
        <w:top w:val="none" w:sz="0" w:space="0" w:color="auto"/>
        <w:left w:val="none" w:sz="0" w:space="0" w:color="auto"/>
        <w:bottom w:val="none" w:sz="0" w:space="0" w:color="auto"/>
        <w:right w:val="none" w:sz="0" w:space="0" w:color="auto"/>
      </w:divBdr>
    </w:div>
    <w:div w:id="21039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ZMDWGTLXWo&amp;list=PLabbUwyulAry4tzZ12eHl5JOJhJGiaE6k&amp;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ea.org/wp-content/uploads/2018/06/ALLEA-European-Code-of-Conduct-for-Research-Integrity-2017-Digital_DE_FINAL.pdf" TargetMode="External"/><Relationship Id="rId5" Type="http://schemas.openxmlformats.org/officeDocument/2006/relationships/hyperlink" Target="https://www.allea.org/wp-content/uploads/2017/05/ALLEA-European-Code-of-Conduct-for-Research-Integrity-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3056</Words>
  <Characters>19254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Tom Lindemann</cp:lastModifiedBy>
  <cp:revision>2</cp:revision>
  <dcterms:created xsi:type="dcterms:W3CDTF">2022-01-28T16:19:00Z</dcterms:created>
  <dcterms:modified xsi:type="dcterms:W3CDTF">2022-01-28T16:19:00Z</dcterms:modified>
</cp:coreProperties>
</file>